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E84" w:rsidRDefault="00B30E84" w:rsidP="00B30E84">
      <w:pPr>
        <w:jc w:val="center"/>
        <w:rPr>
          <w:rFonts w:ascii="Arial" w:hAnsi="Arial" w:cs="Arial"/>
          <w:color w:val="000000"/>
        </w:rPr>
      </w:pPr>
      <w:r w:rsidRPr="00B30E84">
        <w:rPr>
          <w:rFonts w:ascii="Arial" w:hAnsi="Arial" w:cs="Arial"/>
          <w:color w:val="000000"/>
        </w:rPr>
        <w:t>Strategic Planning Implementation and Infrastructure Team</w:t>
      </w:r>
    </w:p>
    <w:p w:rsidR="00B30E84" w:rsidRDefault="00B30E84" w:rsidP="00B30E84">
      <w:pPr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COLD Committee Realignment Proposal</w:t>
      </w:r>
    </w:p>
    <w:p w:rsidR="00B30E84" w:rsidRDefault="00B30E84" w:rsidP="00B30E84">
      <w:pPr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For consideration: February 15, 2018</w:t>
      </w:r>
    </w:p>
    <w:p w:rsidR="00B30E84" w:rsidRDefault="00B30E84" w:rsidP="00B30E84">
      <w:pPr>
        <w:jc w:val="center"/>
        <w:rPr>
          <w:rFonts w:ascii="Arial" w:hAnsi="Arial" w:cs="Arial"/>
          <w:color w:val="000000"/>
        </w:rPr>
      </w:pPr>
    </w:p>
    <w:p w:rsidR="00B30E84" w:rsidRDefault="00B30E84" w:rsidP="00B30E84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Current members of the </w:t>
      </w:r>
      <w:r w:rsidRPr="00B30E84">
        <w:rPr>
          <w:rFonts w:ascii="Arial" w:hAnsi="Arial" w:cs="Arial"/>
          <w:color w:val="000000"/>
        </w:rPr>
        <w:t>Strategic Planning Implementation and Infrastructure Team</w:t>
      </w:r>
      <w:r>
        <w:rPr>
          <w:rFonts w:ascii="Arial" w:hAnsi="Arial" w:cs="Arial"/>
          <w:color w:val="000000"/>
        </w:rPr>
        <w:t xml:space="preserve"> (SPIIT) are Jennifer </w:t>
      </w:r>
      <w:proofErr w:type="spellStart"/>
      <w:r>
        <w:rPr>
          <w:rFonts w:ascii="Arial" w:hAnsi="Arial" w:cs="Arial"/>
          <w:color w:val="000000"/>
        </w:rPr>
        <w:t>Fabbi</w:t>
      </w:r>
      <w:proofErr w:type="spellEnd"/>
      <w:r>
        <w:rPr>
          <w:rFonts w:ascii="Arial" w:hAnsi="Arial" w:cs="Arial"/>
          <w:color w:val="000000"/>
        </w:rPr>
        <w:t xml:space="preserve"> (chair), Clem </w:t>
      </w:r>
      <w:proofErr w:type="spellStart"/>
      <w:r>
        <w:rPr>
          <w:rFonts w:ascii="Arial" w:hAnsi="Arial" w:cs="Arial"/>
          <w:color w:val="000000"/>
        </w:rPr>
        <w:t>Guthro</w:t>
      </w:r>
      <w:proofErr w:type="spellEnd"/>
      <w:r>
        <w:rPr>
          <w:rFonts w:ascii="Arial" w:hAnsi="Arial" w:cs="Arial"/>
          <w:color w:val="000000"/>
        </w:rPr>
        <w:t xml:space="preserve">, Del </w:t>
      </w:r>
      <w:proofErr w:type="spellStart"/>
      <w:r>
        <w:rPr>
          <w:rFonts w:ascii="Arial" w:hAnsi="Arial" w:cs="Arial"/>
          <w:color w:val="000000"/>
        </w:rPr>
        <w:t>Hornbuckle</w:t>
      </w:r>
      <w:proofErr w:type="spellEnd"/>
      <w:r>
        <w:rPr>
          <w:rFonts w:ascii="Arial" w:hAnsi="Arial" w:cs="Arial"/>
          <w:color w:val="000000"/>
        </w:rPr>
        <w:t xml:space="preserve">, and Amy </w:t>
      </w:r>
      <w:proofErr w:type="spellStart"/>
      <w:r>
        <w:rPr>
          <w:rFonts w:ascii="Arial" w:hAnsi="Arial" w:cs="Arial"/>
          <w:color w:val="000000"/>
        </w:rPr>
        <w:t>Kautzman</w:t>
      </w:r>
      <w:proofErr w:type="spellEnd"/>
      <w:r>
        <w:rPr>
          <w:rFonts w:ascii="Arial" w:hAnsi="Arial" w:cs="Arial"/>
          <w:color w:val="000000"/>
        </w:rPr>
        <w:t xml:space="preserve">. The ideas in this proposal were presented to the COLD Executive Committee on February 7, 2018 for additional refinement. </w:t>
      </w:r>
    </w:p>
    <w:p w:rsidR="00B30E84" w:rsidRPr="00B30E84" w:rsidRDefault="00B30E84" w:rsidP="00B30E84">
      <w:pPr>
        <w:rPr>
          <w:rFonts w:ascii="Arial" w:hAnsi="Arial" w:cs="Arial"/>
          <w:color w:val="000000"/>
        </w:rPr>
      </w:pPr>
    </w:p>
    <w:p w:rsidR="00B30E84" w:rsidRPr="00B30E84" w:rsidRDefault="00B30E84" w:rsidP="00B30E84">
      <w:pPr>
        <w:rPr>
          <w:rFonts w:ascii="Arial" w:hAnsi="Arial" w:cs="Arial"/>
          <w:color w:val="000000"/>
        </w:rPr>
      </w:pPr>
      <w:r w:rsidRPr="00B30E84">
        <w:rPr>
          <w:rFonts w:ascii="Arial" w:hAnsi="Arial" w:cs="Arial"/>
          <w:color w:val="000000"/>
        </w:rPr>
        <w:t>The task at hand is a proposal for realignment and possible creation of new standing committees to support the work of our CSU Libraries strategic plan (attached). </w:t>
      </w:r>
    </w:p>
    <w:p w:rsidR="00B30E84" w:rsidRPr="00B30E84" w:rsidRDefault="00B30E84" w:rsidP="00B30E84">
      <w:pPr>
        <w:rPr>
          <w:rFonts w:ascii="Arial" w:hAnsi="Arial" w:cs="Arial"/>
          <w:color w:val="000000"/>
        </w:rPr>
      </w:pPr>
    </w:p>
    <w:p w:rsidR="00B30E84" w:rsidRDefault="00B30E84" w:rsidP="00B30E84">
      <w:pPr>
        <w:rPr>
          <w:rFonts w:ascii="Arial" w:hAnsi="Arial" w:cs="Arial"/>
          <w:b/>
          <w:bCs/>
          <w:color w:val="000000"/>
        </w:rPr>
      </w:pPr>
      <w:r w:rsidRPr="00B30E84">
        <w:rPr>
          <w:rFonts w:ascii="Arial" w:hAnsi="Arial" w:cs="Arial"/>
          <w:b/>
          <w:bCs/>
          <w:color w:val="000000"/>
        </w:rPr>
        <w:t>But first! We neglected to set a time span for the strategic plan</w:t>
      </w:r>
      <w:r>
        <w:rPr>
          <w:rFonts w:ascii="Arial" w:hAnsi="Arial" w:cs="Arial"/>
          <w:b/>
          <w:bCs/>
          <w:color w:val="000000"/>
        </w:rPr>
        <w:t xml:space="preserve"> when it was approved in November</w:t>
      </w:r>
      <w:r w:rsidRPr="00B30E84">
        <w:rPr>
          <w:rFonts w:ascii="Arial" w:hAnsi="Arial" w:cs="Arial"/>
          <w:b/>
          <w:bCs/>
          <w:color w:val="000000"/>
        </w:rPr>
        <w:t xml:space="preserve">. After discussion, the group </w:t>
      </w:r>
      <w:r>
        <w:rPr>
          <w:rFonts w:ascii="Arial" w:hAnsi="Arial" w:cs="Arial"/>
          <w:b/>
          <w:bCs/>
          <w:color w:val="000000"/>
        </w:rPr>
        <w:t>proposes</w:t>
      </w:r>
      <w:r w:rsidRPr="00B30E84">
        <w:rPr>
          <w:rFonts w:ascii="Arial" w:hAnsi="Arial" w:cs="Arial"/>
          <w:b/>
          <w:bCs/>
          <w:color w:val="000000"/>
        </w:rPr>
        <w:t xml:space="preserve"> that our plan will expire June 30, 2021.  </w:t>
      </w:r>
    </w:p>
    <w:p w:rsidR="00B30E84" w:rsidRDefault="00B30E84" w:rsidP="00B30E84">
      <w:pPr>
        <w:rPr>
          <w:rFonts w:ascii="Arial" w:hAnsi="Arial" w:cs="Arial"/>
          <w:b/>
          <w:bCs/>
          <w:color w:val="000000"/>
        </w:rPr>
      </w:pPr>
    </w:p>
    <w:p w:rsidR="00B30E84" w:rsidRDefault="00B30E84" w:rsidP="00B30E84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 Council of Library Deans</w:t>
      </w:r>
      <w:r w:rsidR="00B65394">
        <w:rPr>
          <w:rFonts w:ascii="Arial" w:hAnsi="Arial" w:cs="Arial"/>
          <w:color w:val="000000"/>
        </w:rPr>
        <w:t xml:space="preserve">’ </w:t>
      </w:r>
      <w:hyperlink r:id="rId6" w:history="1">
        <w:r w:rsidRPr="00B30E84">
          <w:rPr>
            <w:rStyle w:val="Hyperlink"/>
            <w:rFonts w:ascii="Arial" w:hAnsi="Arial" w:cs="Arial"/>
          </w:rPr>
          <w:t>Charter document</w:t>
        </w:r>
      </w:hyperlink>
      <w:r w:rsidR="00B65394">
        <w:rPr>
          <w:rFonts w:ascii="Arial" w:hAnsi="Arial" w:cs="Arial"/>
          <w:color w:val="000000"/>
        </w:rPr>
        <w:t xml:space="preserve"> (approved in April 2014) is posted on </w:t>
      </w:r>
      <w:proofErr w:type="gramStart"/>
      <w:r w:rsidR="00B65394">
        <w:rPr>
          <w:rFonts w:ascii="Arial" w:hAnsi="Arial" w:cs="Arial"/>
          <w:color w:val="000000"/>
        </w:rPr>
        <w:t>the</w:t>
      </w:r>
      <w:proofErr w:type="gramEnd"/>
      <w:r w:rsidR="00B65394">
        <w:rPr>
          <w:rFonts w:ascii="Arial" w:hAnsi="Arial" w:cs="Arial"/>
          <w:color w:val="000000"/>
        </w:rPr>
        <w:t xml:space="preserve"> COLD Confluence site. </w:t>
      </w:r>
    </w:p>
    <w:p w:rsidR="00B65394" w:rsidRDefault="00B65394" w:rsidP="00B30E84">
      <w:pPr>
        <w:rPr>
          <w:rFonts w:ascii="Arial" w:hAnsi="Arial" w:cs="Arial"/>
          <w:color w:val="000000"/>
        </w:rPr>
      </w:pPr>
    </w:p>
    <w:p w:rsidR="00B65394" w:rsidRDefault="00B65394" w:rsidP="00B30E84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 charge states:</w:t>
      </w:r>
    </w:p>
    <w:p w:rsidR="00B65394" w:rsidRDefault="00B65394" w:rsidP="00B65394">
      <w:pPr>
        <w:pStyle w:val="NormalWeb"/>
        <w:spacing w:before="150" w:beforeAutospacing="0" w:after="0" w:afterAutospacing="0"/>
        <w:rPr>
          <w:rFonts w:ascii="Arial" w:hAnsi="Arial" w:cs="Arial"/>
          <w:i/>
          <w:color w:val="333333"/>
        </w:rPr>
      </w:pPr>
      <w:r w:rsidRPr="00B65394">
        <w:rPr>
          <w:rFonts w:ascii="Arial" w:hAnsi="Arial" w:cs="Arial"/>
          <w:i/>
          <w:color w:val="333333"/>
        </w:rPr>
        <w:t xml:space="preserve">The Council of Library Deans (COLD) will develop plans for </w:t>
      </w:r>
      <w:proofErr w:type="spellStart"/>
      <w:r w:rsidRPr="00B65394">
        <w:rPr>
          <w:rFonts w:ascii="Arial" w:hAnsi="Arial" w:cs="Arial"/>
          <w:i/>
          <w:color w:val="333333"/>
        </w:rPr>
        <w:t>systemwide</w:t>
      </w:r>
      <w:proofErr w:type="spellEnd"/>
      <w:r w:rsidRPr="00B65394">
        <w:rPr>
          <w:rFonts w:ascii="Arial" w:hAnsi="Arial" w:cs="Arial"/>
          <w:i/>
          <w:color w:val="333333"/>
        </w:rPr>
        <w:t xml:space="preserve"> library initiatives and programs, and, in partnership with the Chancellor’s Office, manage any </w:t>
      </w:r>
      <w:proofErr w:type="spellStart"/>
      <w:r w:rsidRPr="00B65394">
        <w:rPr>
          <w:rFonts w:ascii="Arial" w:hAnsi="Arial" w:cs="Arial"/>
          <w:i/>
          <w:color w:val="333333"/>
        </w:rPr>
        <w:t>systemwide</w:t>
      </w:r>
      <w:proofErr w:type="spellEnd"/>
      <w:r w:rsidRPr="00B65394">
        <w:rPr>
          <w:rFonts w:ascii="Arial" w:hAnsi="Arial" w:cs="Arial"/>
          <w:i/>
          <w:color w:val="333333"/>
        </w:rPr>
        <w:t xml:space="preserve"> central budget allocations for CSU libraries in support of (but not limited to):</w:t>
      </w:r>
    </w:p>
    <w:p w:rsidR="00B65394" w:rsidRDefault="00B65394" w:rsidP="00B65394">
      <w:pPr>
        <w:pStyle w:val="NormalWeb"/>
        <w:numPr>
          <w:ilvl w:val="0"/>
          <w:numId w:val="2"/>
        </w:numPr>
        <w:spacing w:before="150" w:beforeAutospacing="0" w:after="0" w:afterAutospacing="0"/>
        <w:rPr>
          <w:rFonts w:ascii="Arial" w:hAnsi="Arial" w:cs="Arial"/>
          <w:i/>
          <w:color w:val="333333"/>
        </w:rPr>
      </w:pPr>
      <w:r w:rsidRPr="00B65394">
        <w:rPr>
          <w:rFonts w:ascii="Arial" w:hAnsi="Arial" w:cs="Arial"/>
          <w:i/>
          <w:color w:val="333333"/>
        </w:rPr>
        <w:t>The use of shared technology to enhance student and faculty access to library information resources and services throughout the CSU, primarily through the work of the STIM Committee (System</w:t>
      </w:r>
      <w:r w:rsidRPr="00B65394">
        <w:rPr>
          <w:rFonts w:ascii="Cambria Math" w:hAnsi="Cambria Math" w:cs="Cambria Math"/>
          <w:i/>
          <w:color w:val="333333"/>
        </w:rPr>
        <w:t>‐</w:t>
      </w:r>
      <w:r w:rsidRPr="00B65394">
        <w:rPr>
          <w:rFonts w:ascii="Arial" w:hAnsi="Arial" w:cs="Arial"/>
          <w:i/>
          <w:color w:val="333333"/>
        </w:rPr>
        <w:t>Wide Technology Initiatives Management);</w:t>
      </w:r>
    </w:p>
    <w:p w:rsidR="00B65394" w:rsidRDefault="00B65394" w:rsidP="00B65394">
      <w:pPr>
        <w:pStyle w:val="NormalWeb"/>
        <w:numPr>
          <w:ilvl w:val="0"/>
          <w:numId w:val="2"/>
        </w:numPr>
        <w:spacing w:before="150" w:beforeAutospacing="0" w:after="0" w:afterAutospacing="0"/>
        <w:rPr>
          <w:rFonts w:ascii="Arial" w:hAnsi="Arial" w:cs="Arial"/>
          <w:i/>
          <w:color w:val="333333"/>
        </w:rPr>
      </w:pPr>
      <w:r w:rsidRPr="00B65394">
        <w:rPr>
          <w:rFonts w:ascii="Arial" w:hAnsi="Arial" w:cs="Arial"/>
          <w:i/>
          <w:color w:val="333333"/>
        </w:rPr>
        <w:t>The acquisition of shared electronic information resources, primarily through the work of the EAR Committee (Electronic Access to Information Resources);</w:t>
      </w:r>
    </w:p>
    <w:p w:rsidR="00B65394" w:rsidRDefault="00B65394" w:rsidP="00B65394">
      <w:pPr>
        <w:pStyle w:val="NormalWeb"/>
        <w:numPr>
          <w:ilvl w:val="0"/>
          <w:numId w:val="2"/>
        </w:numPr>
        <w:spacing w:before="150" w:beforeAutospacing="0" w:after="0" w:afterAutospacing="0"/>
        <w:rPr>
          <w:rFonts w:ascii="Arial" w:hAnsi="Arial" w:cs="Arial"/>
          <w:i/>
          <w:color w:val="333333"/>
        </w:rPr>
      </w:pPr>
      <w:r w:rsidRPr="00B65394">
        <w:rPr>
          <w:rFonts w:ascii="Arial" w:hAnsi="Arial" w:cs="Arial"/>
          <w:i/>
          <w:color w:val="333333"/>
        </w:rPr>
        <w:t>The assessment of shared CSU library services, primarily through the work of the CAT Committee (COLD Assessment Team);</w:t>
      </w:r>
    </w:p>
    <w:p w:rsidR="00B65394" w:rsidRDefault="00B65394" w:rsidP="00B65394">
      <w:pPr>
        <w:pStyle w:val="NormalWeb"/>
        <w:numPr>
          <w:ilvl w:val="0"/>
          <w:numId w:val="2"/>
        </w:numPr>
        <w:spacing w:before="150" w:beforeAutospacing="0" w:after="0" w:afterAutospacing="0"/>
        <w:rPr>
          <w:rFonts w:ascii="Arial" w:hAnsi="Arial" w:cs="Arial"/>
          <w:i/>
          <w:color w:val="333333"/>
        </w:rPr>
      </w:pPr>
      <w:r w:rsidRPr="00B65394">
        <w:rPr>
          <w:rFonts w:ascii="Arial" w:hAnsi="Arial" w:cs="Arial"/>
          <w:i/>
          <w:color w:val="333333"/>
        </w:rPr>
        <w:t>The system-wide management of print collections in the CSU, with an initial strategy developed and re</w:t>
      </w:r>
      <w:r>
        <w:rPr>
          <w:rFonts w:ascii="Arial" w:hAnsi="Arial" w:cs="Arial"/>
          <w:i/>
          <w:color w:val="333333"/>
        </w:rPr>
        <w:t>commended to COLD by the SCOPM </w:t>
      </w:r>
      <w:r w:rsidRPr="00B65394">
        <w:rPr>
          <w:rFonts w:ascii="Arial" w:hAnsi="Arial" w:cs="Arial"/>
          <w:i/>
          <w:color w:val="333333"/>
        </w:rPr>
        <w:t>Committee (</w:t>
      </w:r>
      <w:proofErr w:type="spellStart"/>
      <w:r w:rsidRPr="00B65394">
        <w:rPr>
          <w:rFonts w:ascii="Arial" w:hAnsi="Arial" w:cs="Arial"/>
          <w:i/>
          <w:color w:val="333333"/>
        </w:rPr>
        <w:t>Systemwide</w:t>
      </w:r>
      <w:proofErr w:type="spellEnd"/>
      <w:r w:rsidRPr="00B65394">
        <w:rPr>
          <w:rFonts w:ascii="Arial" w:hAnsi="Arial" w:cs="Arial"/>
          <w:i/>
          <w:color w:val="333333"/>
        </w:rPr>
        <w:t xml:space="preserve"> Committee on Print Management);</w:t>
      </w:r>
    </w:p>
    <w:p w:rsidR="00B65394" w:rsidRPr="00B65394" w:rsidRDefault="00B65394" w:rsidP="00B65394">
      <w:pPr>
        <w:pStyle w:val="NormalWeb"/>
        <w:numPr>
          <w:ilvl w:val="0"/>
          <w:numId w:val="2"/>
        </w:numPr>
        <w:spacing w:before="150" w:beforeAutospacing="0" w:after="0" w:afterAutospacing="0"/>
        <w:rPr>
          <w:rFonts w:ascii="Arial" w:hAnsi="Arial" w:cs="Arial"/>
          <w:i/>
          <w:color w:val="333333"/>
        </w:rPr>
      </w:pPr>
      <w:r w:rsidRPr="00B65394">
        <w:rPr>
          <w:rFonts w:ascii="Arial" w:hAnsi="Arial" w:cs="Arial"/>
          <w:i/>
          <w:color w:val="333333"/>
        </w:rPr>
        <w:t xml:space="preserve">Other CSU </w:t>
      </w:r>
      <w:proofErr w:type="spellStart"/>
      <w:r w:rsidRPr="00B65394">
        <w:rPr>
          <w:rFonts w:ascii="Arial" w:hAnsi="Arial" w:cs="Arial"/>
          <w:i/>
          <w:color w:val="333333"/>
        </w:rPr>
        <w:t>systemwide</w:t>
      </w:r>
      <w:proofErr w:type="spellEnd"/>
      <w:r w:rsidRPr="00B65394">
        <w:rPr>
          <w:rFonts w:ascii="Arial" w:hAnsi="Arial" w:cs="Arial"/>
          <w:i/>
          <w:color w:val="333333"/>
        </w:rPr>
        <w:t xml:space="preserve"> library-related expenditures.</w:t>
      </w:r>
    </w:p>
    <w:p w:rsidR="00B65394" w:rsidRPr="00B65394" w:rsidRDefault="00B65394" w:rsidP="00B65394">
      <w:pPr>
        <w:pStyle w:val="NormalWeb"/>
        <w:spacing w:before="150" w:beforeAutospacing="0" w:after="0" w:afterAutospacing="0"/>
        <w:rPr>
          <w:rFonts w:ascii="Arial" w:hAnsi="Arial" w:cs="Arial"/>
          <w:i/>
          <w:color w:val="333333"/>
        </w:rPr>
      </w:pPr>
      <w:r w:rsidRPr="00B65394">
        <w:rPr>
          <w:rFonts w:ascii="Arial" w:hAnsi="Arial" w:cs="Arial"/>
          <w:i/>
          <w:color w:val="333333"/>
        </w:rPr>
        <w:t xml:space="preserve">COLD will also provide advice to both individual CSU libraries and the Chancellor’s Office on planning, budget, and oversight of </w:t>
      </w:r>
      <w:proofErr w:type="spellStart"/>
      <w:r w:rsidRPr="00B65394">
        <w:rPr>
          <w:rFonts w:ascii="Arial" w:hAnsi="Arial" w:cs="Arial"/>
          <w:i/>
          <w:color w:val="333333"/>
        </w:rPr>
        <w:t>systemwide</w:t>
      </w:r>
      <w:proofErr w:type="spellEnd"/>
      <w:r w:rsidRPr="00B65394">
        <w:rPr>
          <w:rFonts w:ascii="Arial" w:hAnsi="Arial" w:cs="Arial"/>
          <w:i/>
          <w:color w:val="333333"/>
        </w:rPr>
        <w:t xml:space="preserve"> library technology initiatives and other </w:t>
      </w:r>
      <w:proofErr w:type="spellStart"/>
      <w:r w:rsidRPr="00B65394">
        <w:rPr>
          <w:rFonts w:ascii="Arial" w:hAnsi="Arial" w:cs="Arial"/>
          <w:i/>
          <w:color w:val="333333"/>
        </w:rPr>
        <w:t>systemwide</w:t>
      </w:r>
      <w:proofErr w:type="spellEnd"/>
      <w:r w:rsidRPr="00B65394">
        <w:rPr>
          <w:rFonts w:ascii="Arial" w:hAnsi="Arial" w:cs="Arial"/>
          <w:i/>
          <w:color w:val="333333"/>
        </w:rPr>
        <w:t xml:space="preserve"> library collaborative activities.</w:t>
      </w:r>
    </w:p>
    <w:p w:rsidR="00B65394" w:rsidRDefault="00B65394" w:rsidP="00B30E84">
      <w:pPr>
        <w:rPr>
          <w:rFonts w:ascii="Arial" w:hAnsi="Arial" w:cs="Arial"/>
          <w:color w:val="000000"/>
        </w:rPr>
      </w:pPr>
    </w:p>
    <w:p w:rsidR="00B30E84" w:rsidRDefault="00B65394" w:rsidP="00B30E84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This charge is outdated as is. SPIIT recommends the following revisions to the charge:</w:t>
      </w:r>
    </w:p>
    <w:p w:rsidR="00B65394" w:rsidRDefault="00B65394" w:rsidP="00B30E84">
      <w:pPr>
        <w:rPr>
          <w:rFonts w:ascii="Arial" w:hAnsi="Arial" w:cs="Arial"/>
          <w:color w:val="000000"/>
        </w:rPr>
      </w:pPr>
    </w:p>
    <w:p w:rsidR="00E42183" w:rsidRDefault="00B65394" w:rsidP="00E42183">
      <w:pPr>
        <w:pStyle w:val="ListParagraph"/>
        <w:numPr>
          <w:ilvl w:val="0"/>
          <w:numId w:val="3"/>
        </w:numPr>
        <w:rPr>
          <w:rFonts w:ascii="Arial" w:hAnsi="Arial" w:cs="Arial"/>
          <w:color w:val="000000"/>
        </w:rPr>
      </w:pPr>
      <w:r w:rsidRPr="00B65394">
        <w:rPr>
          <w:rFonts w:ascii="Arial" w:hAnsi="Arial" w:cs="Arial"/>
          <w:b/>
          <w:bCs/>
          <w:color w:val="000000"/>
        </w:rPr>
        <w:t xml:space="preserve">COLD Assessment Team: </w:t>
      </w:r>
      <w:r w:rsidRPr="00B65394">
        <w:rPr>
          <w:rFonts w:ascii="Arial" w:hAnsi="Arial" w:cs="Arial"/>
          <w:color w:val="000000"/>
        </w:rPr>
        <w:t>Proposa</w:t>
      </w:r>
      <w:r>
        <w:rPr>
          <w:rFonts w:ascii="Arial" w:hAnsi="Arial" w:cs="Arial"/>
          <w:color w:val="000000"/>
        </w:rPr>
        <w:t>l that CAT be transformed into the COLD</w:t>
      </w:r>
      <w:r w:rsidRPr="00B65394">
        <w:rPr>
          <w:rFonts w:ascii="Arial" w:hAnsi="Arial" w:cs="Arial"/>
          <w:color w:val="000000"/>
        </w:rPr>
        <w:t xml:space="preserve"> Student Success Committee. This committee will be the Advisory Committee for </w:t>
      </w:r>
      <w:r w:rsidRPr="00B65394">
        <w:rPr>
          <w:rFonts w:ascii="Arial" w:hAnsi="Arial" w:cs="Arial"/>
          <w:color w:val="000000"/>
        </w:rPr>
        <w:lastRenderedPageBreak/>
        <w:t>the upcoming 2-year student success study that has been approved by EC and will support</w:t>
      </w:r>
      <w:r>
        <w:rPr>
          <w:rFonts w:ascii="Arial" w:hAnsi="Arial" w:cs="Arial"/>
          <w:color w:val="000000"/>
        </w:rPr>
        <w:t xml:space="preserve"> Strategic Priority 1. This focuses</w:t>
      </w:r>
      <w:r w:rsidRPr="00B65394">
        <w:rPr>
          <w:rFonts w:ascii="Arial" w:hAnsi="Arial" w:cs="Arial"/>
          <w:color w:val="000000"/>
        </w:rPr>
        <w:t xml:space="preserve"> the current charge of CAT and allows room for an Assessment Community of Practice (see below). </w:t>
      </w:r>
    </w:p>
    <w:p w:rsidR="00582210" w:rsidRPr="00E42183" w:rsidRDefault="00582210" w:rsidP="00E42183">
      <w:pPr>
        <w:pStyle w:val="ListParagraph"/>
        <w:numPr>
          <w:ilvl w:val="0"/>
          <w:numId w:val="3"/>
        </w:numPr>
        <w:rPr>
          <w:rFonts w:ascii="Arial" w:hAnsi="Arial" w:cs="Arial"/>
          <w:color w:val="000000"/>
        </w:rPr>
      </w:pPr>
      <w:r w:rsidRPr="00E42183">
        <w:rPr>
          <w:rFonts w:ascii="Arial" w:hAnsi="Arial" w:cs="Arial"/>
          <w:b/>
          <w:color w:val="000000"/>
        </w:rPr>
        <w:t>Scholarly Communication Committee</w:t>
      </w:r>
      <w:r w:rsidRPr="00E42183">
        <w:rPr>
          <w:rFonts w:ascii="Arial" w:hAnsi="Arial" w:cs="Arial"/>
          <w:b/>
          <w:bCs/>
          <w:color w:val="000000"/>
        </w:rPr>
        <w:t>:</w:t>
      </w:r>
      <w:r w:rsidRPr="00E42183">
        <w:rPr>
          <w:rFonts w:ascii="Arial" w:hAnsi="Arial" w:cs="Arial"/>
          <w:color w:val="000000"/>
        </w:rPr>
        <w:t xml:space="preserve"> Develop a Scholarly Communication Committee with the major charge of working with the Chancellors’ Office to prioritize, develop, and recommend a </w:t>
      </w:r>
      <w:proofErr w:type="spellStart"/>
      <w:r w:rsidRPr="00E42183">
        <w:rPr>
          <w:rFonts w:ascii="Arial" w:hAnsi="Arial" w:cs="Arial"/>
          <w:color w:val="000000"/>
        </w:rPr>
        <w:t>systemwide</w:t>
      </w:r>
      <w:proofErr w:type="spellEnd"/>
      <w:r w:rsidRPr="00E42183">
        <w:rPr>
          <w:rFonts w:ascii="Arial" w:hAnsi="Arial" w:cs="Arial"/>
          <w:color w:val="000000"/>
        </w:rPr>
        <w:t xml:space="preserve"> package of scholarly communication tools including </w:t>
      </w:r>
      <w:proofErr w:type="spellStart"/>
      <w:r w:rsidRPr="00E42183">
        <w:rPr>
          <w:rFonts w:ascii="Arial" w:hAnsi="Arial" w:cs="Arial"/>
          <w:color w:val="000000"/>
        </w:rPr>
        <w:t>Scholarworks</w:t>
      </w:r>
      <w:proofErr w:type="spellEnd"/>
      <w:r w:rsidRPr="00E42183">
        <w:rPr>
          <w:rFonts w:ascii="Arial" w:hAnsi="Arial" w:cs="Arial"/>
          <w:color w:val="000000"/>
        </w:rPr>
        <w:t xml:space="preserve"> and related functionality, open access publishing, faculty profiles, etc. This committee will focus on supporting Strategic Priority 4.</w:t>
      </w:r>
      <w:r w:rsidR="00E42183" w:rsidRPr="00E42183">
        <w:rPr>
          <w:rFonts w:ascii="Arial" w:hAnsi="Arial" w:cs="Arial"/>
          <w:color w:val="000000"/>
        </w:rPr>
        <w:t xml:space="preserve"> </w:t>
      </w:r>
      <w:proofErr w:type="gramStart"/>
      <w:r w:rsidR="00E42183" w:rsidRPr="00E42183">
        <w:rPr>
          <w:rFonts w:ascii="Arial" w:hAnsi="Arial" w:cs="Arial"/>
          <w:color w:val="000000"/>
        </w:rPr>
        <w:t xml:space="preserve">STIM charge to be revised by STIM and </w:t>
      </w:r>
      <w:proofErr w:type="spellStart"/>
      <w:r w:rsidR="00E42183" w:rsidRPr="00E42183">
        <w:rPr>
          <w:rFonts w:ascii="Arial" w:hAnsi="Arial" w:cs="Arial"/>
          <w:color w:val="000000"/>
        </w:rPr>
        <w:t>Repositorian</w:t>
      </w:r>
      <w:proofErr w:type="spellEnd"/>
      <w:r w:rsidR="00E42183" w:rsidRPr="00E42183">
        <w:rPr>
          <w:rFonts w:ascii="Arial" w:hAnsi="Arial" w:cs="Arial"/>
          <w:color w:val="000000"/>
        </w:rPr>
        <w:t xml:space="preserve"> communities to reflect division of responsibilities</w:t>
      </w:r>
      <w:r w:rsidRPr="00E42183">
        <w:rPr>
          <w:rFonts w:ascii="Arial" w:hAnsi="Arial" w:cs="Arial"/>
          <w:color w:val="000000"/>
        </w:rPr>
        <w:t>.</w:t>
      </w:r>
      <w:proofErr w:type="gramEnd"/>
    </w:p>
    <w:p w:rsidR="00B30E84" w:rsidRPr="00E54E10" w:rsidRDefault="00B30E84" w:rsidP="00B65394">
      <w:pPr>
        <w:pStyle w:val="ListParagraph"/>
        <w:numPr>
          <w:ilvl w:val="0"/>
          <w:numId w:val="3"/>
        </w:numPr>
        <w:rPr>
          <w:rFonts w:ascii="Arial" w:hAnsi="Arial" w:cs="Arial"/>
          <w:strike/>
          <w:color w:val="000000"/>
        </w:rPr>
      </w:pPr>
      <w:r w:rsidRPr="00B65394">
        <w:rPr>
          <w:rFonts w:ascii="Arial" w:hAnsi="Arial" w:cs="Arial"/>
          <w:b/>
          <w:bCs/>
          <w:color w:val="000000"/>
        </w:rPr>
        <w:t>Task Forces: </w:t>
      </w:r>
      <w:r w:rsidRPr="00B65394">
        <w:rPr>
          <w:rFonts w:ascii="Arial" w:hAnsi="Arial" w:cs="Arial"/>
          <w:color w:val="000000"/>
        </w:rPr>
        <w:t xml:space="preserve">Proposal to allow for the agile development of task forces that would last under two years and be focused on specific inquiries and proposals </w:t>
      </w:r>
      <w:r w:rsidR="00BE48DC">
        <w:rPr>
          <w:rFonts w:ascii="Arial" w:hAnsi="Arial" w:cs="Arial"/>
          <w:color w:val="000000"/>
        </w:rPr>
        <w:t xml:space="preserve">that are expected to last less than two years </w:t>
      </w:r>
      <w:r w:rsidRPr="00E54E10">
        <w:rPr>
          <w:rFonts w:ascii="Arial" w:hAnsi="Arial" w:cs="Arial"/>
          <w:strike/>
          <w:color w:val="000000"/>
        </w:rPr>
        <w:t>(support of Strategic Priority 3—Infrastructure for Innovation).  </w:t>
      </w:r>
    </w:p>
    <w:p w:rsidR="00B30E84" w:rsidRDefault="00B65394" w:rsidP="00B30E84">
      <w:pPr>
        <w:pStyle w:val="ListParagraph"/>
        <w:numPr>
          <w:ilvl w:val="0"/>
          <w:numId w:val="3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>SCOPM and CRSP:</w:t>
      </w:r>
      <w:r w:rsidR="007014D4">
        <w:rPr>
          <w:rFonts w:ascii="Arial" w:hAnsi="Arial" w:cs="Arial"/>
          <w:color w:val="000000"/>
        </w:rPr>
        <w:t xml:space="preserve"> P</w:t>
      </w:r>
      <w:r>
        <w:rPr>
          <w:rFonts w:ascii="Arial" w:hAnsi="Arial" w:cs="Arial"/>
          <w:color w:val="000000"/>
        </w:rPr>
        <w:t xml:space="preserve">roposal to officially eliminate SCOPM from the charter document and eliminate CRSP as an existing COLD task force listed at </w:t>
      </w:r>
      <w:hyperlink r:id="rId7" w:history="1">
        <w:r w:rsidRPr="00ED5678">
          <w:rPr>
            <w:rStyle w:val="Hyperlink"/>
            <w:rFonts w:ascii="Arial" w:hAnsi="Arial" w:cs="Arial"/>
          </w:rPr>
          <w:t>https://calstate.atlassian.net/wiki/spaces/COLD/overview</w:t>
        </w:r>
      </w:hyperlink>
      <w:r>
        <w:rPr>
          <w:rFonts w:ascii="Arial" w:hAnsi="Arial" w:cs="Arial"/>
          <w:color w:val="000000"/>
        </w:rPr>
        <w:t xml:space="preserve">. Proposal to </w:t>
      </w:r>
      <w:r w:rsidR="00B30E84" w:rsidRPr="00B65394">
        <w:rPr>
          <w:rFonts w:ascii="Arial" w:hAnsi="Arial" w:cs="Arial"/>
          <w:color w:val="000000"/>
        </w:rPr>
        <w:t>re-charge a task force for print and/or electronic preservation</w:t>
      </w:r>
      <w:r w:rsidR="007014D4">
        <w:rPr>
          <w:rFonts w:ascii="Arial" w:hAnsi="Arial" w:cs="Arial"/>
          <w:color w:val="000000"/>
        </w:rPr>
        <w:t xml:space="preserve"> </w:t>
      </w:r>
      <w:r w:rsidR="007014D4" w:rsidRPr="00E54E10">
        <w:rPr>
          <w:rFonts w:ascii="Arial" w:hAnsi="Arial" w:cs="Arial"/>
          <w:strike/>
          <w:color w:val="000000"/>
        </w:rPr>
        <w:t>as needed</w:t>
      </w:r>
      <w:r w:rsidR="007014D4">
        <w:rPr>
          <w:rFonts w:ascii="Arial" w:hAnsi="Arial" w:cs="Arial"/>
          <w:color w:val="000000"/>
        </w:rPr>
        <w:t>.</w:t>
      </w:r>
    </w:p>
    <w:p w:rsidR="007014D4" w:rsidRDefault="007014D4" w:rsidP="00B30E84">
      <w:pPr>
        <w:pStyle w:val="ListParagraph"/>
        <w:numPr>
          <w:ilvl w:val="0"/>
          <w:numId w:val="3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>ULMS Coordinating Committee:</w:t>
      </w:r>
      <w:r>
        <w:rPr>
          <w:rFonts w:ascii="Arial" w:hAnsi="Arial" w:cs="Arial"/>
          <w:color w:val="000000"/>
        </w:rPr>
        <w:t xml:space="preserve"> Proposal to officially add the ULMS Coordinating Committee to the charter document.</w:t>
      </w:r>
    </w:p>
    <w:p w:rsidR="00B30E84" w:rsidRDefault="00B30E84" w:rsidP="00B30E84">
      <w:pPr>
        <w:pStyle w:val="ListParagraph"/>
        <w:numPr>
          <w:ilvl w:val="0"/>
          <w:numId w:val="3"/>
        </w:numPr>
        <w:rPr>
          <w:rFonts w:ascii="Arial" w:hAnsi="Arial" w:cs="Arial"/>
          <w:color w:val="000000"/>
        </w:rPr>
      </w:pPr>
      <w:r w:rsidRPr="007014D4">
        <w:rPr>
          <w:rFonts w:ascii="Arial" w:hAnsi="Arial" w:cs="Arial"/>
          <w:b/>
          <w:bCs/>
          <w:color w:val="000000"/>
        </w:rPr>
        <w:t>Standard Operating Procedure for committees</w:t>
      </w:r>
      <w:r w:rsidR="007014D4">
        <w:rPr>
          <w:rFonts w:ascii="Arial" w:hAnsi="Arial" w:cs="Arial"/>
          <w:color w:val="000000"/>
        </w:rPr>
        <w:t>: P</w:t>
      </w:r>
      <w:r w:rsidRPr="007014D4">
        <w:rPr>
          <w:rFonts w:ascii="Arial" w:hAnsi="Arial" w:cs="Arial"/>
          <w:color w:val="000000"/>
        </w:rPr>
        <w:t>roposal to implement a yearly calendar of work plans and recommendations to provide structure and milestones for committees</w:t>
      </w:r>
      <w:r w:rsidR="007014D4">
        <w:rPr>
          <w:rFonts w:ascii="Arial" w:hAnsi="Arial" w:cs="Arial"/>
          <w:color w:val="000000"/>
        </w:rPr>
        <w:t xml:space="preserve"> (to be developed)</w:t>
      </w:r>
      <w:r w:rsidRPr="007014D4">
        <w:rPr>
          <w:rFonts w:ascii="Arial" w:hAnsi="Arial" w:cs="Arial"/>
          <w:color w:val="000000"/>
        </w:rPr>
        <w:t>. </w:t>
      </w:r>
    </w:p>
    <w:p w:rsidR="00B30E84" w:rsidRPr="00E54E10" w:rsidRDefault="00B30E84" w:rsidP="00B30E84">
      <w:pPr>
        <w:pStyle w:val="ListParagraph"/>
        <w:numPr>
          <w:ilvl w:val="0"/>
          <w:numId w:val="3"/>
        </w:numPr>
        <w:rPr>
          <w:rFonts w:ascii="Arial" w:hAnsi="Arial" w:cs="Arial"/>
          <w:b/>
          <w:bCs/>
          <w:color w:val="000000"/>
        </w:rPr>
      </w:pPr>
      <w:r w:rsidRPr="007014D4">
        <w:rPr>
          <w:rFonts w:ascii="Arial" w:hAnsi="Arial" w:cs="Arial"/>
          <w:b/>
          <w:bCs/>
          <w:color w:val="000000"/>
        </w:rPr>
        <w:t>Communities of Practice:</w:t>
      </w:r>
      <w:r w:rsidR="007014D4">
        <w:rPr>
          <w:rFonts w:ascii="Arial" w:hAnsi="Arial" w:cs="Arial"/>
          <w:color w:val="000000"/>
        </w:rPr>
        <w:t> P</w:t>
      </w:r>
      <w:r w:rsidRPr="007014D4">
        <w:rPr>
          <w:rFonts w:ascii="Arial" w:hAnsi="Arial" w:cs="Arial"/>
          <w:color w:val="000000"/>
        </w:rPr>
        <w:t>roposal to further articulate COLD Communities of Practice and provide suppo</w:t>
      </w:r>
      <w:r w:rsidR="007014D4">
        <w:rPr>
          <w:rFonts w:ascii="Arial" w:hAnsi="Arial" w:cs="Arial"/>
          <w:color w:val="000000"/>
        </w:rPr>
        <w:t xml:space="preserve">rt for professional development of members. Currently articulated COPs are Collection Development officers, </w:t>
      </w:r>
      <w:r w:rsidRPr="007014D4">
        <w:rPr>
          <w:rFonts w:ascii="Arial" w:hAnsi="Arial" w:cs="Arial"/>
          <w:color w:val="000000"/>
        </w:rPr>
        <w:t xml:space="preserve">I-SPIE, </w:t>
      </w:r>
      <w:proofErr w:type="spellStart"/>
      <w:r w:rsidRPr="007014D4">
        <w:rPr>
          <w:rFonts w:ascii="Arial" w:hAnsi="Arial" w:cs="Arial"/>
          <w:color w:val="000000"/>
        </w:rPr>
        <w:t>LibIT</w:t>
      </w:r>
      <w:proofErr w:type="spellEnd"/>
      <w:r w:rsidRPr="007014D4">
        <w:rPr>
          <w:rFonts w:ascii="Arial" w:hAnsi="Arial" w:cs="Arial"/>
          <w:color w:val="000000"/>
        </w:rPr>
        <w:t xml:space="preserve">, </w:t>
      </w:r>
      <w:r w:rsidR="007014D4">
        <w:rPr>
          <w:rFonts w:ascii="Arial" w:hAnsi="Arial" w:cs="Arial"/>
          <w:color w:val="000000"/>
        </w:rPr>
        <w:t xml:space="preserve">Reference, </w:t>
      </w:r>
      <w:proofErr w:type="spellStart"/>
      <w:r w:rsidR="007014D4">
        <w:rPr>
          <w:rFonts w:ascii="Arial" w:hAnsi="Arial" w:cs="Arial"/>
          <w:color w:val="000000"/>
        </w:rPr>
        <w:t>Repositorians</w:t>
      </w:r>
      <w:proofErr w:type="spellEnd"/>
      <w:r w:rsidR="007014D4">
        <w:rPr>
          <w:rFonts w:ascii="Arial" w:hAnsi="Arial" w:cs="Arial"/>
          <w:color w:val="000000"/>
        </w:rPr>
        <w:t>, Special Collections and Archivists.</w:t>
      </w:r>
      <w:r w:rsidRPr="007014D4">
        <w:rPr>
          <w:rFonts w:ascii="Arial" w:hAnsi="Arial" w:cs="Arial"/>
          <w:color w:val="000000"/>
        </w:rPr>
        <w:t> </w:t>
      </w:r>
      <w:r w:rsidR="00E54E10">
        <w:rPr>
          <w:rFonts w:ascii="Arial" w:hAnsi="Arial" w:cs="Arial"/>
          <w:color w:val="000000"/>
        </w:rPr>
        <w:t xml:space="preserve">Add Library Assessment </w:t>
      </w:r>
      <w:r w:rsidR="002339E4">
        <w:rPr>
          <w:rFonts w:ascii="Arial" w:hAnsi="Arial" w:cs="Arial"/>
          <w:color w:val="000000"/>
        </w:rPr>
        <w:t>and OER Communities</w:t>
      </w:r>
      <w:r w:rsidR="00E54E10">
        <w:rPr>
          <w:rFonts w:ascii="Arial" w:hAnsi="Arial" w:cs="Arial"/>
          <w:color w:val="000000"/>
        </w:rPr>
        <w:t xml:space="preserve"> of Practice</w:t>
      </w:r>
      <w:r w:rsidR="002339E4">
        <w:rPr>
          <w:rFonts w:ascii="Arial" w:hAnsi="Arial" w:cs="Arial"/>
          <w:color w:val="000000"/>
        </w:rPr>
        <w:t xml:space="preserve">. Affirm COLD liaison role to I-SPIE. </w:t>
      </w:r>
    </w:p>
    <w:p w:rsidR="00B30E84" w:rsidRPr="00B30E84" w:rsidRDefault="00B30E84" w:rsidP="00B30E84">
      <w:pPr>
        <w:rPr>
          <w:rFonts w:ascii="Arial" w:hAnsi="Arial" w:cs="Arial"/>
          <w:color w:val="000000"/>
        </w:rPr>
      </w:pPr>
    </w:p>
    <w:p w:rsidR="00E80B8B" w:rsidRDefault="007014D4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charge as proposed is as follows: </w:t>
      </w:r>
    </w:p>
    <w:p w:rsidR="00CA14E3" w:rsidRDefault="007014D4" w:rsidP="00CA14E3">
      <w:pPr>
        <w:pStyle w:val="NormalWeb"/>
        <w:spacing w:before="0" w:beforeAutospacing="0" w:after="0" w:afterAutospacing="0"/>
        <w:rPr>
          <w:rFonts w:ascii="Arial" w:hAnsi="Arial" w:cs="Arial"/>
          <w:i/>
          <w:color w:val="333333"/>
        </w:rPr>
      </w:pPr>
      <w:r w:rsidRPr="00B65394">
        <w:rPr>
          <w:rFonts w:ascii="Arial" w:hAnsi="Arial" w:cs="Arial"/>
          <w:i/>
          <w:color w:val="333333"/>
        </w:rPr>
        <w:t xml:space="preserve">The Council of Library Deans (COLD) will develop </w:t>
      </w:r>
      <w:r>
        <w:rPr>
          <w:rFonts w:ascii="Arial" w:hAnsi="Arial" w:cs="Arial"/>
          <w:i/>
          <w:color w:val="FF0000"/>
        </w:rPr>
        <w:t xml:space="preserve">strategic </w:t>
      </w:r>
      <w:r w:rsidRPr="00B65394">
        <w:rPr>
          <w:rFonts w:ascii="Arial" w:hAnsi="Arial" w:cs="Arial"/>
          <w:i/>
          <w:color w:val="333333"/>
        </w:rPr>
        <w:t xml:space="preserve">plans for </w:t>
      </w:r>
      <w:proofErr w:type="spellStart"/>
      <w:r w:rsidRPr="00B65394">
        <w:rPr>
          <w:rFonts w:ascii="Arial" w:hAnsi="Arial" w:cs="Arial"/>
          <w:i/>
          <w:color w:val="333333"/>
        </w:rPr>
        <w:t>systemwide</w:t>
      </w:r>
      <w:proofErr w:type="spellEnd"/>
      <w:r w:rsidRPr="00B65394">
        <w:rPr>
          <w:rFonts w:ascii="Arial" w:hAnsi="Arial" w:cs="Arial"/>
          <w:i/>
          <w:color w:val="333333"/>
        </w:rPr>
        <w:t xml:space="preserve"> library initiatives and programs, and, in partnership with the Chancellor’s Office, manage any </w:t>
      </w:r>
      <w:proofErr w:type="spellStart"/>
      <w:r w:rsidRPr="00B65394">
        <w:rPr>
          <w:rFonts w:ascii="Arial" w:hAnsi="Arial" w:cs="Arial"/>
          <w:i/>
          <w:color w:val="333333"/>
        </w:rPr>
        <w:t>systemwide</w:t>
      </w:r>
      <w:proofErr w:type="spellEnd"/>
      <w:r w:rsidRPr="00B65394">
        <w:rPr>
          <w:rFonts w:ascii="Arial" w:hAnsi="Arial" w:cs="Arial"/>
          <w:i/>
          <w:color w:val="333333"/>
        </w:rPr>
        <w:t xml:space="preserve"> central budget allocations for CSU libraries in support of (but not limited to):</w:t>
      </w:r>
    </w:p>
    <w:p w:rsidR="00CA14E3" w:rsidRPr="00CA14E3" w:rsidRDefault="00CA14E3" w:rsidP="00CA14E3">
      <w:pPr>
        <w:pStyle w:val="NormalWeb"/>
        <w:spacing w:before="0" w:beforeAutospacing="0" w:after="0" w:afterAutospacing="0"/>
        <w:rPr>
          <w:rFonts w:ascii="Arial" w:hAnsi="Arial" w:cs="Arial"/>
          <w:i/>
          <w:color w:val="333333"/>
        </w:rPr>
      </w:pPr>
    </w:p>
    <w:p w:rsidR="00E42183" w:rsidRPr="00E42183" w:rsidRDefault="00E42183" w:rsidP="00E42183">
      <w:pPr>
        <w:pStyle w:val="NormalWeb"/>
        <w:numPr>
          <w:ilvl w:val="0"/>
          <w:numId w:val="5"/>
        </w:numPr>
        <w:spacing w:before="150" w:beforeAutospacing="0" w:after="0" w:afterAutospacing="0"/>
        <w:rPr>
          <w:rFonts w:ascii="Arial" w:hAnsi="Arial" w:cs="Arial"/>
          <w:i/>
          <w:color w:val="333333"/>
        </w:rPr>
      </w:pPr>
      <w:r w:rsidRPr="00B65394">
        <w:rPr>
          <w:rFonts w:ascii="Arial" w:hAnsi="Arial" w:cs="Arial"/>
          <w:i/>
          <w:color w:val="333333"/>
        </w:rPr>
        <w:t>The use of shared technology to enhance student and faculty access to library information resources and services throughout the CSU, primarily through the work of the STIM Committee (System</w:t>
      </w:r>
      <w:r w:rsidRPr="00B65394">
        <w:rPr>
          <w:rFonts w:ascii="Cambria Math" w:hAnsi="Cambria Math" w:cs="Cambria Math"/>
          <w:i/>
          <w:color w:val="333333"/>
        </w:rPr>
        <w:t>‐</w:t>
      </w:r>
      <w:r w:rsidRPr="00B65394">
        <w:rPr>
          <w:rFonts w:ascii="Arial" w:hAnsi="Arial" w:cs="Arial"/>
          <w:i/>
          <w:color w:val="333333"/>
        </w:rPr>
        <w:t>Wide Technology Initiatives Management);</w:t>
      </w:r>
    </w:p>
    <w:p w:rsidR="00E42183" w:rsidRPr="00E42183" w:rsidRDefault="00E42183" w:rsidP="00E42183">
      <w:pPr>
        <w:pStyle w:val="ListParagraph"/>
        <w:autoSpaceDE w:val="0"/>
        <w:autoSpaceDN w:val="0"/>
        <w:adjustRightInd w:val="0"/>
        <w:rPr>
          <w:rFonts w:ascii="Times" w:eastAsiaTheme="minorHAnsi" w:hAnsi="Times" w:cs="Times"/>
          <w:i/>
          <w:color w:val="FF0000"/>
        </w:rPr>
      </w:pPr>
    </w:p>
    <w:p w:rsidR="00CA14E3" w:rsidRPr="00CA14E3" w:rsidRDefault="00CA14E3" w:rsidP="00CA14E3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Times" w:eastAsiaTheme="minorHAnsi" w:hAnsi="Times" w:cs="Times"/>
          <w:i/>
          <w:color w:val="FF0000"/>
        </w:rPr>
      </w:pPr>
      <w:r w:rsidRPr="00CA14E3">
        <w:rPr>
          <w:rFonts w:ascii="Arial" w:eastAsiaTheme="minorHAnsi" w:hAnsi="Arial" w:cs="Arial"/>
          <w:i/>
          <w:color w:val="FF0000"/>
        </w:rPr>
        <w:t>The advance</w:t>
      </w:r>
      <w:r>
        <w:rPr>
          <w:rFonts w:ascii="Arial" w:eastAsiaTheme="minorHAnsi" w:hAnsi="Arial" w:cs="Arial"/>
          <w:i/>
          <w:color w:val="FF0000"/>
        </w:rPr>
        <w:t>ment of</w:t>
      </w:r>
      <w:r w:rsidRPr="00CA14E3">
        <w:rPr>
          <w:rFonts w:ascii="Arial" w:eastAsiaTheme="minorHAnsi" w:hAnsi="Arial" w:cs="Arial"/>
          <w:i/>
          <w:color w:val="FF0000"/>
        </w:rPr>
        <w:t xml:space="preserve"> student</w:t>
      </w:r>
      <w:r w:rsidRPr="00CA14E3">
        <w:rPr>
          <w:rFonts w:ascii="Times" w:eastAsiaTheme="minorHAnsi" w:hAnsi="Times" w:cs="Times"/>
          <w:i/>
          <w:color w:val="FF0000"/>
        </w:rPr>
        <w:t xml:space="preserve"> </w:t>
      </w:r>
      <w:r w:rsidRPr="00CA14E3">
        <w:rPr>
          <w:rFonts w:ascii="Arial" w:eastAsiaTheme="minorHAnsi" w:hAnsi="Arial" w:cs="Arial"/>
          <w:i/>
          <w:color w:val="FF0000"/>
        </w:rPr>
        <w:t>learning</w:t>
      </w:r>
      <w:r w:rsidRPr="00CA14E3">
        <w:rPr>
          <w:rFonts w:ascii="Times" w:eastAsiaTheme="minorHAnsi" w:hAnsi="Times" w:cs="Times"/>
          <w:i/>
          <w:color w:val="FF0000"/>
        </w:rPr>
        <w:t xml:space="preserve"> </w:t>
      </w:r>
      <w:r w:rsidRPr="00CA14E3">
        <w:rPr>
          <w:rFonts w:ascii="Arial" w:eastAsiaTheme="minorHAnsi" w:hAnsi="Arial" w:cs="Arial"/>
          <w:i/>
          <w:color w:val="FF0000"/>
        </w:rPr>
        <w:t>through assessment of</w:t>
      </w:r>
      <w:r w:rsidRPr="00CA14E3">
        <w:rPr>
          <w:rFonts w:ascii="Times" w:eastAsiaTheme="minorHAnsi" w:hAnsi="Times" w:cs="Times"/>
          <w:i/>
          <w:color w:val="FF0000"/>
        </w:rPr>
        <w:t xml:space="preserve"> </w:t>
      </w:r>
      <w:r w:rsidRPr="00CA14E3">
        <w:rPr>
          <w:rFonts w:ascii="Arial" w:eastAsiaTheme="minorHAnsi" w:hAnsi="Arial" w:cs="Arial"/>
          <w:i/>
          <w:color w:val="FF0000"/>
        </w:rPr>
        <w:t>student</w:t>
      </w:r>
      <w:r w:rsidRPr="00CA14E3">
        <w:rPr>
          <w:rFonts w:ascii="Times" w:eastAsiaTheme="minorHAnsi" w:hAnsi="Times" w:cs="Times"/>
          <w:i/>
          <w:color w:val="FF0000"/>
        </w:rPr>
        <w:t xml:space="preserve"> </w:t>
      </w:r>
      <w:r w:rsidRPr="00CA14E3">
        <w:rPr>
          <w:rFonts w:ascii="Arial" w:eastAsiaTheme="minorHAnsi" w:hAnsi="Arial" w:cs="Arial"/>
          <w:i/>
          <w:color w:val="FF0000"/>
        </w:rPr>
        <w:t>information</w:t>
      </w:r>
      <w:r w:rsidRPr="00CA14E3">
        <w:rPr>
          <w:rFonts w:ascii="Times" w:eastAsiaTheme="minorHAnsi" w:hAnsi="Times" w:cs="Times"/>
          <w:i/>
          <w:color w:val="FF0000"/>
        </w:rPr>
        <w:t xml:space="preserve"> </w:t>
      </w:r>
      <w:r w:rsidRPr="00CA14E3">
        <w:rPr>
          <w:rFonts w:ascii="Arial" w:eastAsiaTheme="minorHAnsi" w:hAnsi="Arial" w:cs="Arial"/>
          <w:i/>
          <w:color w:val="FF0000"/>
        </w:rPr>
        <w:t>literacy</w:t>
      </w:r>
      <w:r w:rsidRPr="00CA14E3">
        <w:rPr>
          <w:rFonts w:ascii="Times" w:eastAsiaTheme="minorHAnsi" w:hAnsi="Times" w:cs="Times"/>
          <w:i/>
          <w:color w:val="FF0000"/>
        </w:rPr>
        <w:t xml:space="preserve"> </w:t>
      </w:r>
      <w:r w:rsidRPr="00CA14E3">
        <w:rPr>
          <w:rFonts w:ascii="Arial" w:eastAsiaTheme="minorHAnsi" w:hAnsi="Arial" w:cs="Arial"/>
          <w:i/>
          <w:color w:val="FF0000"/>
        </w:rPr>
        <w:t>competencies,</w:t>
      </w:r>
      <w:r w:rsidRPr="00CA14E3">
        <w:rPr>
          <w:rFonts w:ascii="Times" w:eastAsiaTheme="minorHAnsi" w:hAnsi="Times" w:cs="Times"/>
          <w:i/>
          <w:color w:val="FF0000"/>
        </w:rPr>
        <w:t xml:space="preserve"> </w:t>
      </w:r>
      <w:r w:rsidRPr="00CA14E3">
        <w:rPr>
          <w:rFonts w:ascii="Arial" w:eastAsiaTheme="minorHAnsi" w:hAnsi="Arial" w:cs="Arial"/>
          <w:i/>
          <w:color w:val="FF0000"/>
        </w:rPr>
        <w:t>evaluation of library</w:t>
      </w:r>
      <w:r w:rsidRPr="00CA14E3">
        <w:rPr>
          <w:rFonts w:ascii="Times" w:eastAsiaTheme="minorHAnsi" w:hAnsi="Times" w:cs="Times"/>
          <w:i/>
          <w:color w:val="FF0000"/>
        </w:rPr>
        <w:t xml:space="preserve"> </w:t>
      </w:r>
      <w:r w:rsidRPr="00CA14E3">
        <w:rPr>
          <w:rFonts w:ascii="Arial" w:eastAsiaTheme="minorHAnsi" w:hAnsi="Arial" w:cs="Arial"/>
          <w:i/>
          <w:color w:val="FF0000"/>
        </w:rPr>
        <w:t>services, and alignment of</w:t>
      </w:r>
      <w:r w:rsidRPr="00CA14E3">
        <w:rPr>
          <w:rFonts w:ascii="Times" w:eastAsiaTheme="minorHAnsi" w:hAnsi="Times" w:cs="Times"/>
          <w:i/>
          <w:color w:val="FF0000"/>
        </w:rPr>
        <w:t xml:space="preserve"> </w:t>
      </w:r>
      <w:r w:rsidRPr="00CA14E3">
        <w:rPr>
          <w:rFonts w:ascii="Arial" w:eastAsiaTheme="minorHAnsi" w:hAnsi="Arial" w:cs="Arial"/>
          <w:i/>
          <w:color w:val="FF0000"/>
        </w:rPr>
        <w:t>student</w:t>
      </w:r>
      <w:r w:rsidRPr="00CA14E3">
        <w:rPr>
          <w:rFonts w:ascii="Times" w:eastAsiaTheme="minorHAnsi" w:hAnsi="Times" w:cs="Times"/>
          <w:i/>
          <w:color w:val="FF0000"/>
        </w:rPr>
        <w:t xml:space="preserve"> </w:t>
      </w:r>
      <w:r w:rsidRPr="00CA14E3">
        <w:rPr>
          <w:rFonts w:ascii="Arial" w:eastAsiaTheme="minorHAnsi" w:hAnsi="Arial" w:cs="Arial"/>
          <w:i/>
          <w:color w:val="FF0000"/>
        </w:rPr>
        <w:t>needs</w:t>
      </w:r>
      <w:r w:rsidRPr="00CA14E3">
        <w:rPr>
          <w:rFonts w:ascii="Times" w:eastAsiaTheme="minorHAnsi" w:hAnsi="Times" w:cs="Times"/>
          <w:i/>
          <w:color w:val="FF0000"/>
        </w:rPr>
        <w:t xml:space="preserve"> </w:t>
      </w:r>
      <w:r w:rsidRPr="00CA14E3">
        <w:rPr>
          <w:rFonts w:ascii="Arial" w:eastAsiaTheme="minorHAnsi" w:hAnsi="Arial" w:cs="Arial"/>
          <w:i/>
          <w:color w:val="FF0000"/>
        </w:rPr>
        <w:t>with</w:t>
      </w:r>
      <w:r w:rsidRPr="00CA14E3">
        <w:rPr>
          <w:rFonts w:ascii="Times" w:eastAsiaTheme="minorHAnsi" w:hAnsi="Times" w:cs="Times"/>
          <w:i/>
          <w:color w:val="FF0000"/>
        </w:rPr>
        <w:t xml:space="preserve"> </w:t>
      </w:r>
      <w:r w:rsidRPr="00CA14E3">
        <w:rPr>
          <w:rFonts w:ascii="Arial" w:eastAsiaTheme="minorHAnsi" w:hAnsi="Arial" w:cs="Arial"/>
          <w:i/>
          <w:color w:val="FF0000"/>
        </w:rPr>
        <w:t>their</w:t>
      </w:r>
      <w:r w:rsidRPr="00CA14E3">
        <w:rPr>
          <w:rFonts w:ascii="Times" w:eastAsiaTheme="minorHAnsi" w:hAnsi="Times" w:cs="Times"/>
          <w:i/>
          <w:color w:val="FF0000"/>
        </w:rPr>
        <w:t xml:space="preserve"> </w:t>
      </w:r>
      <w:r w:rsidRPr="00CA14E3">
        <w:rPr>
          <w:rFonts w:ascii="Arial" w:eastAsiaTheme="minorHAnsi" w:hAnsi="Arial" w:cs="Arial"/>
          <w:i/>
          <w:color w:val="FF0000"/>
        </w:rPr>
        <w:t>experience</w:t>
      </w:r>
      <w:r w:rsidRPr="00CA14E3">
        <w:rPr>
          <w:rFonts w:ascii="Times" w:eastAsiaTheme="minorHAnsi" w:hAnsi="Times" w:cs="Times"/>
          <w:i/>
          <w:color w:val="FF0000"/>
        </w:rPr>
        <w:t xml:space="preserve"> </w:t>
      </w:r>
      <w:r w:rsidRPr="00CA14E3">
        <w:rPr>
          <w:rFonts w:ascii="Arial" w:eastAsiaTheme="minorHAnsi" w:hAnsi="Arial" w:cs="Arial"/>
          <w:i/>
          <w:color w:val="FF0000"/>
        </w:rPr>
        <w:t>in</w:t>
      </w:r>
      <w:r w:rsidRPr="00CA14E3">
        <w:rPr>
          <w:rFonts w:ascii="Times" w:eastAsiaTheme="minorHAnsi" w:hAnsi="Times" w:cs="Times"/>
          <w:i/>
          <w:color w:val="FF0000"/>
        </w:rPr>
        <w:t xml:space="preserve"> </w:t>
      </w:r>
      <w:r w:rsidRPr="00CA14E3">
        <w:rPr>
          <w:rFonts w:ascii="Arial" w:eastAsiaTheme="minorHAnsi" w:hAnsi="Arial" w:cs="Arial"/>
          <w:i/>
          <w:color w:val="FF0000"/>
        </w:rPr>
        <w:t>the</w:t>
      </w:r>
      <w:r w:rsidRPr="00CA14E3">
        <w:rPr>
          <w:rFonts w:ascii="Times" w:eastAsiaTheme="minorHAnsi" w:hAnsi="Times" w:cs="Times"/>
          <w:i/>
          <w:color w:val="FF0000"/>
        </w:rPr>
        <w:t xml:space="preserve"> </w:t>
      </w:r>
      <w:r w:rsidRPr="00CA14E3">
        <w:rPr>
          <w:rFonts w:ascii="Arial" w:eastAsiaTheme="minorHAnsi" w:hAnsi="Arial" w:cs="Arial"/>
          <w:i/>
          <w:color w:val="FF0000"/>
        </w:rPr>
        <w:t>library through the work of the Student Success Committee;</w:t>
      </w:r>
    </w:p>
    <w:p w:rsidR="00CA14E3" w:rsidRDefault="00CA14E3" w:rsidP="00CA14E3">
      <w:pPr>
        <w:pStyle w:val="NormalWeb"/>
        <w:numPr>
          <w:ilvl w:val="0"/>
          <w:numId w:val="5"/>
        </w:numPr>
        <w:spacing w:before="150" w:beforeAutospacing="0" w:after="0" w:afterAutospacing="0"/>
        <w:rPr>
          <w:rFonts w:ascii="Arial" w:hAnsi="Arial" w:cs="Arial"/>
          <w:i/>
          <w:color w:val="333333"/>
        </w:rPr>
      </w:pPr>
      <w:r w:rsidRPr="00B65394">
        <w:rPr>
          <w:rFonts w:ascii="Arial" w:hAnsi="Arial" w:cs="Arial"/>
          <w:i/>
          <w:color w:val="333333"/>
        </w:rPr>
        <w:t>The acquisition of shared electronic information resources, primarily through the work of the EAR Committee (Electronic Access to Information Resources);</w:t>
      </w:r>
    </w:p>
    <w:p w:rsidR="00CA14E3" w:rsidRPr="00CA14E3" w:rsidRDefault="00CA14E3" w:rsidP="00CA14E3">
      <w:pPr>
        <w:pStyle w:val="NormalWeb"/>
        <w:numPr>
          <w:ilvl w:val="0"/>
          <w:numId w:val="5"/>
        </w:numPr>
        <w:spacing w:before="150" w:beforeAutospacing="0" w:after="0" w:afterAutospacing="0"/>
        <w:rPr>
          <w:rFonts w:ascii="Arial" w:hAnsi="Arial" w:cs="Arial"/>
          <w:i/>
          <w:color w:val="FF0000"/>
        </w:rPr>
      </w:pPr>
      <w:r w:rsidRPr="00CA14E3">
        <w:rPr>
          <w:rFonts w:ascii="Arial" w:eastAsiaTheme="minorHAnsi" w:hAnsi="Arial" w:cs="Arial"/>
          <w:i/>
          <w:color w:val="FF0000"/>
        </w:rPr>
        <w:lastRenderedPageBreak/>
        <w:t>The redefinition of</w:t>
      </w:r>
      <w:r w:rsidRPr="00CA14E3">
        <w:rPr>
          <w:rFonts w:ascii="Times" w:eastAsiaTheme="minorHAnsi" w:hAnsi="Times" w:cs="Times"/>
          <w:i/>
          <w:color w:val="FF0000"/>
        </w:rPr>
        <w:t xml:space="preserve"> </w:t>
      </w:r>
      <w:r w:rsidRPr="00CA14E3">
        <w:rPr>
          <w:rFonts w:ascii="Arial" w:eastAsiaTheme="minorHAnsi" w:hAnsi="Arial" w:cs="Arial"/>
          <w:i/>
          <w:color w:val="FF0000"/>
        </w:rPr>
        <w:t>existing</w:t>
      </w:r>
      <w:r w:rsidRPr="00CA14E3">
        <w:rPr>
          <w:rFonts w:ascii="Times" w:eastAsiaTheme="minorHAnsi" w:hAnsi="Times" w:cs="Times"/>
          <w:i/>
          <w:color w:val="FF0000"/>
        </w:rPr>
        <w:t xml:space="preserve"> </w:t>
      </w:r>
      <w:r w:rsidRPr="00CA14E3">
        <w:rPr>
          <w:rFonts w:ascii="Arial" w:eastAsiaTheme="minorHAnsi" w:hAnsi="Arial" w:cs="Arial"/>
          <w:i/>
          <w:color w:val="FF0000"/>
        </w:rPr>
        <w:t>models</w:t>
      </w:r>
      <w:r w:rsidRPr="00CA14E3">
        <w:rPr>
          <w:rFonts w:ascii="Times" w:eastAsiaTheme="minorHAnsi" w:hAnsi="Times" w:cs="Times"/>
          <w:i/>
          <w:color w:val="FF0000"/>
        </w:rPr>
        <w:t xml:space="preserve"> </w:t>
      </w:r>
      <w:r w:rsidRPr="00CA14E3">
        <w:rPr>
          <w:rFonts w:ascii="Arial" w:eastAsiaTheme="minorHAnsi" w:hAnsi="Arial" w:cs="Arial"/>
          <w:i/>
          <w:color w:val="FF0000"/>
        </w:rPr>
        <w:t>of</w:t>
      </w:r>
      <w:r w:rsidRPr="00CA14E3">
        <w:rPr>
          <w:rFonts w:ascii="Times" w:eastAsiaTheme="minorHAnsi" w:hAnsi="Times" w:cs="Times"/>
          <w:i/>
          <w:color w:val="FF0000"/>
        </w:rPr>
        <w:t xml:space="preserve"> </w:t>
      </w:r>
      <w:r w:rsidRPr="00CA14E3">
        <w:rPr>
          <w:rFonts w:ascii="Arial" w:eastAsiaTheme="minorHAnsi" w:hAnsi="Arial" w:cs="Arial"/>
          <w:i/>
          <w:color w:val="FF0000"/>
        </w:rPr>
        <w:t>scholarly</w:t>
      </w:r>
      <w:r w:rsidRPr="00CA14E3">
        <w:rPr>
          <w:rFonts w:ascii="Times" w:eastAsiaTheme="minorHAnsi" w:hAnsi="Times" w:cs="Times"/>
          <w:i/>
          <w:color w:val="FF0000"/>
        </w:rPr>
        <w:t xml:space="preserve"> </w:t>
      </w:r>
      <w:r w:rsidRPr="00CA14E3">
        <w:rPr>
          <w:rFonts w:ascii="Arial" w:eastAsiaTheme="minorHAnsi" w:hAnsi="Arial" w:cs="Arial"/>
          <w:i/>
          <w:color w:val="FF0000"/>
        </w:rPr>
        <w:t>communication,</w:t>
      </w:r>
      <w:r w:rsidRPr="00CA14E3">
        <w:rPr>
          <w:rFonts w:ascii="Times" w:eastAsiaTheme="minorHAnsi" w:hAnsi="Times" w:cs="Times"/>
          <w:i/>
          <w:color w:val="FF0000"/>
        </w:rPr>
        <w:t xml:space="preserve"> </w:t>
      </w:r>
      <w:r w:rsidRPr="00CA14E3">
        <w:rPr>
          <w:rFonts w:ascii="Arial" w:eastAsiaTheme="minorHAnsi" w:hAnsi="Arial" w:cs="Arial"/>
          <w:i/>
          <w:color w:val="FF0000"/>
        </w:rPr>
        <w:t>creat</w:t>
      </w:r>
      <w:r>
        <w:rPr>
          <w:rFonts w:ascii="Arial" w:eastAsiaTheme="minorHAnsi" w:hAnsi="Arial" w:cs="Arial"/>
          <w:i/>
          <w:color w:val="FF0000"/>
        </w:rPr>
        <w:t>ion of</w:t>
      </w:r>
      <w:r w:rsidRPr="00CA14E3">
        <w:rPr>
          <w:rFonts w:ascii="Times" w:eastAsiaTheme="minorHAnsi" w:hAnsi="Times" w:cs="Times"/>
          <w:i/>
          <w:color w:val="FF0000"/>
        </w:rPr>
        <w:t xml:space="preserve"> </w:t>
      </w:r>
      <w:r w:rsidRPr="00CA14E3">
        <w:rPr>
          <w:rFonts w:ascii="Arial" w:eastAsiaTheme="minorHAnsi" w:hAnsi="Arial" w:cs="Arial"/>
          <w:i/>
          <w:color w:val="FF0000"/>
        </w:rPr>
        <w:t>shared infrastructure</w:t>
      </w:r>
      <w:r w:rsidRPr="00CA14E3">
        <w:rPr>
          <w:rFonts w:ascii="Times" w:eastAsiaTheme="minorHAnsi" w:hAnsi="Times" w:cs="Times"/>
          <w:i/>
          <w:color w:val="FF0000"/>
        </w:rPr>
        <w:t xml:space="preserve"> </w:t>
      </w:r>
      <w:r w:rsidRPr="00CA14E3">
        <w:rPr>
          <w:rFonts w:ascii="Arial" w:eastAsiaTheme="minorHAnsi" w:hAnsi="Arial" w:cs="Arial"/>
          <w:i/>
          <w:color w:val="FF0000"/>
        </w:rPr>
        <w:t>for</w:t>
      </w:r>
      <w:r w:rsidRPr="00CA14E3">
        <w:rPr>
          <w:rFonts w:ascii="Times" w:eastAsiaTheme="minorHAnsi" w:hAnsi="Times" w:cs="Times"/>
          <w:i/>
          <w:color w:val="FF0000"/>
        </w:rPr>
        <w:t xml:space="preserve"> </w:t>
      </w:r>
      <w:r w:rsidRPr="00CA14E3">
        <w:rPr>
          <w:rFonts w:ascii="Arial" w:eastAsiaTheme="minorHAnsi" w:hAnsi="Arial" w:cs="Arial"/>
          <w:i/>
          <w:color w:val="FF0000"/>
        </w:rPr>
        <w:t>hosting</w:t>
      </w:r>
      <w:r w:rsidRPr="00CA14E3">
        <w:rPr>
          <w:rFonts w:ascii="Times" w:eastAsiaTheme="minorHAnsi" w:hAnsi="Times" w:cs="Times"/>
          <w:i/>
          <w:color w:val="FF0000"/>
        </w:rPr>
        <w:t xml:space="preserve"> </w:t>
      </w:r>
      <w:r w:rsidRPr="00CA14E3">
        <w:rPr>
          <w:rFonts w:ascii="Arial" w:eastAsiaTheme="minorHAnsi" w:hAnsi="Arial" w:cs="Arial"/>
          <w:i/>
          <w:color w:val="FF0000"/>
        </w:rPr>
        <w:t>open</w:t>
      </w:r>
      <w:r w:rsidRPr="00CA14E3">
        <w:rPr>
          <w:rFonts w:ascii="Times" w:eastAsiaTheme="minorHAnsi" w:hAnsi="Times" w:cs="Times"/>
          <w:i/>
          <w:color w:val="FF0000"/>
        </w:rPr>
        <w:t xml:space="preserve"> </w:t>
      </w:r>
      <w:r w:rsidRPr="00CA14E3">
        <w:rPr>
          <w:rFonts w:ascii="Arial" w:eastAsiaTheme="minorHAnsi" w:hAnsi="Arial" w:cs="Arial"/>
          <w:i/>
          <w:color w:val="FF0000"/>
        </w:rPr>
        <w:t>information,</w:t>
      </w:r>
      <w:r w:rsidRPr="00CA14E3">
        <w:rPr>
          <w:rFonts w:ascii="Times" w:eastAsiaTheme="minorHAnsi" w:hAnsi="Times" w:cs="Times"/>
          <w:i/>
          <w:color w:val="FF0000"/>
        </w:rPr>
        <w:t xml:space="preserve"> </w:t>
      </w:r>
      <w:r w:rsidRPr="00CA14E3">
        <w:rPr>
          <w:rFonts w:ascii="Arial" w:eastAsiaTheme="minorHAnsi" w:hAnsi="Arial" w:cs="Arial"/>
          <w:i/>
          <w:color w:val="FF0000"/>
        </w:rPr>
        <w:t>and</w:t>
      </w:r>
      <w:r w:rsidRPr="00CA14E3">
        <w:rPr>
          <w:rFonts w:ascii="Times" w:eastAsiaTheme="minorHAnsi" w:hAnsi="Times" w:cs="Times"/>
          <w:i/>
          <w:color w:val="FF0000"/>
        </w:rPr>
        <w:t xml:space="preserve"> </w:t>
      </w:r>
      <w:r w:rsidRPr="00CA14E3">
        <w:rPr>
          <w:rFonts w:ascii="Arial" w:eastAsiaTheme="minorHAnsi" w:hAnsi="Arial" w:cs="Arial"/>
          <w:i/>
          <w:color w:val="FF0000"/>
        </w:rPr>
        <w:t>educat</w:t>
      </w:r>
      <w:r>
        <w:rPr>
          <w:rFonts w:ascii="Arial" w:eastAsiaTheme="minorHAnsi" w:hAnsi="Arial" w:cs="Arial"/>
          <w:i/>
          <w:color w:val="FF0000"/>
        </w:rPr>
        <w:t>ion of</w:t>
      </w:r>
      <w:r w:rsidRPr="00CA14E3">
        <w:rPr>
          <w:rFonts w:ascii="Times" w:eastAsiaTheme="minorHAnsi" w:hAnsi="Times" w:cs="Times"/>
          <w:i/>
          <w:color w:val="FF0000"/>
        </w:rPr>
        <w:t xml:space="preserve"> </w:t>
      </w:r>
      <w:r w:rsidRPr="00CA14E3">
        <w:rPr>
          <w:rFonts w:ascii="Arial" w:eastAsiaTheme="minorHAnsi" w:hAnsi="Arial" w:cs="Arial"/>
          <w:i/>
          <w:color w:val="FF0000"/>
        </w:rPr>
        <w:t>our</w:t>
      </w:r>
      <w:r w:rsidRPr="00CA14E3">
        <w:rPr>
          <w:rFonts w:ascii="Times" w:eastAsiaTheme="minorHAnsi" w:hAnsi="Times" w:cs="Times"/>
          <w:i/>
          <w:color w:val="FF0000"/>
        </w:rPr>
        <w:t xml:space="preserve"> </w:t>
      </w:r>
      <w:r w:rsidRPr="00CA14E3">
        <w:rPr>
          <w:rFonts w:ascii="Arial" w:eastAsiaTheme="minorHAnsi" w:hAnsi="Arial" w:cs="Arial"/>
          <w:i/>
          <w:color w:val="FF0000"/>
        </w:rPr>
        <w:t>communities</w:t>
      </w:r>
      <w:r w:rsidRPr="00CA14E3">
        <w:rPr>
          <w:rFonts w:ascii="Times" w:eastAsiaTheme="minorHAnsi" w:hAnsi="Times" w:cs="Times"/>
          <w:i/>
          <w:color w:val="FF0000"/>
        </w:rPr>
        <w:t xml:space="preserve"> </w:t>
      </w:r>
      <w:r w:rsidRPr="00CA14E3">
        <w:rPr>
          <w:rFonts w:ascii="Arial" w:eastAsiaTheme="minorHAnsi" w:hAnsi="Arial" w:cs="Arial"/>
          <w:i/>
          <w:color w:val="FF0000"/>
        </w:rPr>
        <w:t>about</w:t>
      </w:r>
      <w:r w:rsidRPr="00CA14E3">
        <w:rPr>
          <w:rFonts w:ascii="Times" w:eastAsiaTheme="minorHAnsi" w:hAnsi="Times" w:cs="Times"/>
          <w:i/>
          <w:color w:val="FF0000"/>
        </w:rPr>
        <w:t xml:space="preserve"> </w:t>
      </w:r>
      <w:r w:rsidRPr="00CA14E3">
        <w:rPr>
          <w:rFonts w:ascii="Arial" w:eastAsiaTheme="minorHAnsi" w:hAnsi="Arial" w:cs="Arial"/>
          <w:i/>
          <w:color w:val="FF0000"/>
        </w:rPr>
        <w:t>these and</w:t>
      </w:r>
      <w:r w:rsidRPr="00CA14E3">
        <w:rPr>
          <w:rFonts w:ascii="Times" w:eastAsiaTheme="minorHAnsi" w:hAnsi="Times" w:cs="Times"/>
          <w:i/>
          <w:color w:val="FF0000"/>
        </w:rPr>
        <w:t xml:space="preserve"> </w:t>
      </w:r>
      <w:r w:rsidRPr="00CA14E3">
        <w:rPr>
          <w:rFonts w:ascii="Arial" w:eastAsiaTheme="minorHAnsi" w:hAnsi="Arial" w:cs="Arial"/>
          <w:i/>
          <w:color w:val="FF0000"/>
        </w:rPr>
        <w:t>related</w:t>
      </w:r>
      <w:r w:rsidRPr="00CA14E3">
        <w:rPr>
          <w:rFonts w:ascii="Times" w:eastAsiaTheme="minorHAnsi" w:hAnsi="Times" w:cs="Times"/>
          <w:i/>
          <w:color w:val="FF0000"/>
        </w:rPr>
        <w:t xml:space="preserve"> </w:t>
      </w:r>
      <w:r>
        <w:rPr>
          <w:rFonts w:ascii="Arial" w:eastAsiaTheme="minorHAnsi" w:hAnsi="Arial" w:cs="Arial"/>
          <w:i/>
          <w:color w:val="FF0000"/>
        </w:rPr>
        <w:t xml:space="preserve">issues through the work of the Scholarly Communication </w:t>
      </w:r>
      <w:bookmarkStart w:id="0" w:name="_GoBack"/>
      <w:bookmarkEnd w:id="0"/>
      <w:r>
        <w:rPr>
          <w:rFonts w:ascii="Arial" w:eastAsiaTheme="minorHAnsi" w:hAnsi="Arial" w:cs="Arial"/>
          <w:i/>
          <w:color w:val="FF0000"/>
        </w:rPr>
        <w:t xml:space="preserve">Committee; </w:t>
      </w:r>
    </w:p>
    <w:p w:rsidR="007014D4" w:rsidRPr="00CA14E3" w:rsidRDefault="007014D4" w:rsidP="00CA14E3">
      <w:pPr>
        <w:pStyle w:val="NormalWeb"/>
        <w:numPr>
          <w:ilvl w:val="0"/>
          <w:numId w:val="5"/>
        </w:numPr>
        <w:spacing w:before="150" w:beforeAutospacing="0" w:after="0" w:afterAutospacing="0"/>
        <w:rPr>
          <w:rFonts w:ascii="Arial" w:hAnsi="Arial" w:cs="Arial"/>
          <w:i/>
          <w:color w:val="333333"/>
        </w:rPr>
      </w:pPr>
      <w:r w:rsidRPr="00CA14E3">
        <w:rPr>
          <w:rFonts w:ascii="Arial" w:hAnsi="Arial" w:cs="Arial"/>
          <w:i/>
          <w:color w:val="333333"/>
        </w:rPr>
        <w:t xml:space="preserve">The use of </w:t>
      </w:r>
      <w:r w:rsidRPr="00CA14E3">
        <w:rPr>
          <w:rFonts w:ascii="Arial" w:hAnsi="Arial" w:cs="Arial"/>
          <w:i/>
          <w:color w:val="FF0000"/>
        </w:rPr>
        <w:t>a</w:t>
      </w:r>
      <w:r w:rsidRPr="00CA14E3">
        <w:rPr>
          <w:rFonts w:ascii="Arial" w:hAnsi="Arial" w:cs="Arial"/>
          <w:i/>
          <w:color w:val="333333"/>
        </w:rPr>
        <w:t xml:space="preserve"> shared </w:t>
      </w:r>
      <w:r w:rsidRPr="00CA14E3">
        <w:rPr>
          <w:rFonts w:ascii="Arial" w:hAnsi="Arial" w:cs="Arial"/>
          <w:i/>
          <w:strike/>
          <w:color w:val="333333"/>
        </w:rPr>
        <w:t>technology</w:t>
      </w:r>
      <w:r w:rsidRPr="00CA14E3">
        <w:rPr>
          <w:rFonts w:ascii="Arial" w:hAnsi="Arial" w:cs="Arial"/>
          <w:i/>
          <w:color w:val="333333"/>
        </w:rPr>
        <w:t xml:space="preserve"> </w:t>
      </w:r>
      <w:r w:rsidRPr="00CA14E3">
        <w:rPr>
          <w:rFonts w:ascii="Arial" w:hAnsi="Arial" w:cs="Arial"/>
          <w:i/>
          <w:color w:val="FF0000"/>
        </w:rPr>
        <w:t xml:space="preserve">library management system </w:t>
      </w:r>
      <w:r w:rsidRPr="00CA14E3">
        <w:rPr>
          <w:rFonts w:ascii="Arial" w:hAnsi="Arial" w:cs="Arial"/>
          <w:i/>
          <w:color w:val="333333"/>
        </w:rPr>
        <w:t xml:space="preserve">to enhance student and faculty access to library information resources </w:t>
      </w:r>
      <w:r w:rsidRPr="00CA14E3">
        <w:rPr>
          <w:rFonts w:ascii="Arial" w:hAnsi="Arial" w:cs="Arial"/>
          <w:i/>
          <w:strike/>
          <w:color w:val="333333"/>
        </w:rPr>
        <w:t>and services</w:t>
      </w:r>
      <w:r w:rsidRPr="00CA14E3">
        <w:rPr>
          <w:rFonts w:ascii="Arial" w:hAnsi="Arial" w:cs="Arial"/>
          <w:i/>
          <w:color w:val="333333"/>
        </w:rPr>
        <w:t xml:space="preserve"> throughout the CSU, primarily through the work of the </w:t>
      </w:r>
      <w:r w:rsidRPr="00CA14E3">
        <w:rPr>
          <w:rFonts w:ascii="Arial" w:hAnsi="Arial" w:cs="Arial"/>
          <w:i/>
          <w:color w:val="FF0000"/>
        </w:rPr>
        <w:t>ULMS Coordinating Committee</w:t>
      </w:r>
      <w:r w:rsidR="00CA14E3">
        <w:rPr>
          <w:rFonts w:ascii="Arial" w:hAnsi="Arial" w:cs="Arial"/>
          <w:i/>
          <w:color w:val="FF0000"/>
        </w:rPr>
        <w:t xml:space="preserve">; and </w:t>
      </w:r>
      <w:r w:rsidRPr="00CA14E3">
        <w:rPr>
          <w:rFonts w:ascii="Arial" w:hAnsi="Arial" w:cs="Arial"/>
          <w:i/>
          <w:strike/>
          <w:color w:val="333333"/>
        </w:rPr>
        <w:t>STIM Committee (System</w:t>
      </w:r>
      <w:r w:rsidRPr="00CA14E3">
        <w:rPr>
          <w:rFonts w:ascii="Cambria Math" w:hAnsi="Cambria Math" w:cs="Cambria Math"/>
          <w:i/>
          <w:strike/>
          <w:color w:val="333333"/>
        </w:rPr>
        <w:t>‐</w:t>
      </w:r>
      <w:r w:rsidRPr="00CA14E3">
        <w:rPr>
          <w:rFonts w:ascii="Arial" w:hAnsi="Arial" w:cs="Arial"/>
          <w:i/>
          <w:strike/>
          <w:color w:val="333333"/>
        </w:rPr>
        <w:t>Wide Technology Initiatives Management);</w:t>
      </w:r>
    </w:p>
    <w:p w:rsidR="007014D4" w:rsidRPr="007014D4" w:rsidRDefault="007014D4" w:rsidP="007014D4">
      <w:pPr>
        <w:pStyle w:val="NormalWeb"/>
        <w:numPr>
          <w:ilvl w:val="0"/>
          <w:numId w:val="2"/>
        </w:numPr>
        <w:spacing w:before="150" w:beforeAutospacing="0" w:after="0" w:afterAutospacing="0"/>
        <w:rPr>
          <w:rFonts w:ascii="Arial" w:hAnsi="Arial" w:cs="Arial"/>
          <w:i/>
          <w:strike/>
          <w:color w:val="333333"/>
        </w:rPr>
      </w:pPr>
      <w:r w:rsidRPr="007014D4">
        <w:rPr>
          <w:rFonts w:ascii="Arial" w:hAnsi="Arial" w:cs="Arial"/>
          <w:i/>
          <w:strike/>
          <w:color w:val="333333"/>
        </w:rPr>
        <w:t>The assessment of shared CSU library services, primarily through the work of the CAT Committee (COLD Assessment Team);</w:t>
      </w:r>
    </w:p>
    <w:p w:rsidR="007014D4" w:rsidRPr="007014D4" w:rsidRDefault="007014D4" w:rsidP="007014D4">
      <w:pPr>
        <w:pStyle w:val="NormalWeb"/>
        <w:numPr>
          <w:ilvl w:val="0"/>
          <w:numId w:val="2"/>
        </w:numPr>
        <w:spacing w:before="150" w:beforeAutospacing="0" w:after="0" w:afterAutospacing="0"/>
        <w:rPr>
          <w:rFonts w:ascii="Arial" w:hAnsi="Arial" w:cs="Arial"/>
          <w:i/>
          <w:strike/>
          <w:color w:val="333333"/>
        </w:rPr>
      </w:pPr>
      <w:r w:rsidRPr="007014D4">
        <w:rPr>
          <w:rFonts w:ascii="Arial" w:hAnsi="Arial" w:cs="Arial"/>
          <w:i/>
          <w:strike/>
          <w:color w:val="333333"/>
        </w:rPr>
        <w:t>The system-wide management of print collections in the CSU, with an initial strategy developed and recommended to COLD by the SCOPM Committee (</w:t>
      </w:r>
      <w:proofErr w:type="spellStart"/>
      <w:r w:rsidRPr="007014D4">
        <w:rPr>
          <w:rFonts w:ascii="Arial" w:hAnsi="Arial" w:cs="Arial"/>
          <w:i/>
          <w:strike/>
          <w:color w:val="333333"/>
        </w:rPr>
        <w:t>Systemwide</w:t>
      </w:r>
      <w:proofErr w:type="spellEnd"/>
      <w:r w:rsidRPr="007014D4">
        <w:rPr>
          <w:rFonts w:ascii="Arial" w:hAnsi="Arial" w:cs="Arial"/>
          <w:i/>
          <w:strike/>
          <w:color w:val="333333"/>
        </w:rPr>
        <w:t xml:space="preserve"> Committee on Print Management);</w:t>
      </w:r>
    </w:p>
    <w:p w:rsidR="007014D4" w:rsidRPr="00B65394" w:rsidRDefault="007014D4" w:rsidP="007014D4">
      <w:pPr>
        <w:pStyle w:val="NormalWeb"/>
        <w:numPr>
          <w:ilvl w:val="0"/>
          <w:numId w:val="2"/>
        </w:numPr>
        <w:spacing w:before="150" w:beforeAutospacing="0" w:after="0" w:afterAutospacing="0"/>
        <w:rPr>
          <w:rFonts w:ascii="Arial" w:hAnsi="Arial" w:cs="Arial"/>
          <w:i/>
          <w:color w:val="333333"/>
        </w:rPr>
      </w:pPr>
      <w:r w:rsidRPr="00B65394">
        <w:rPr>
          <w:rFonts w:ascii="Arial" w:hAnsi="Arial" w:cs="Arial"/>
          <w:i/>
          <w:color w:val="333333"/>
        </w:rPr>
        <w:t xml:space="preserve">Other CSU </w:t>
      </w:r>
      <w:proofErr w:type="spellStart"/>
      <w:r w:rsidRPr="00B65394">
        <w:rPr>
          <w:rFonts w:ascii="Arial" w:hAnsi="Arial" w:cs="Arial"/>
          <w:i/>
          <w:color w:val="333333"/>
        </w:rPr>
        <w:t>systemwide</w:t>
      </w:r>
      <w:proofErr w:type="spellEnd"/>
      <w:r w:rsidRPr="00B65394">
        <w:rPr>
          <w:rFonts w:ascii="Arial" w:hAnsi="Arial" w:cs="Arial"/>
          <w:i/>
          <w:color w:val="333333"/>
        </w:rPr>
        <w:t xml:space="preserve"> library-related expenditures.</w:t>
      </w:r>
    </w:p>
    <w:p w:rsidR="007014D4" w:rsidRPr="00B65394" w:rsidRDefault="007014D4" w:rsidP="007014D4">
      <w:pPr>
        <w:pStyle w:val="NormalWeb"/>
        <w:spacing w:before="150" w:beforeAutospacing="0" w:after="0" w:afterAutospacing="0"/>
        <w:rPr>
          <w:rFonts w:ascii="Arial" w:hAnsi="Arial" w:cs="Arial"/>
          <w:i/>
          <w:color w:val="333333"/>
        </w:rPr>
      </w:pPr>
      <w:r w:rsidRPr="00B65394">
        <w:rPr>
          <w:rFonts w:ascii="Arial" w:hAnsi="Arial" w:cs="Arial"/>
          <w:i/>
          <w:color w:val="333333"/>
        </w:rPr>
        <w:t xml:space="preserve">COLD will also provide advice to both individual CSU libraries and the Chancellor’s Office on planning, budget, and oversight of </w:t>
      </w:r>
      <w:proofErr w:type="spellStart"/>
      <w:r w:rsidRPr="00B65394">
        <w:rPr>
          <w:rFonts w:ascii="Arial" w:hAnsi="Arial" w:cs="Arial"/>
          <w:i/>
          <w:color w:val="333333"/>
        </w:rPr>
        <w:t>systemwide</w:t>
      </w:r>
      <w:proofErr w:type="spellEnd"/>
      <w:r w:rsidRPr="00B65394">
        <w:rPr>
          <w:rFonts w:ascii="Arial" w:hAnsi="Arial" w:cs="Arial"/>
          <w:i/>
          <w:color w:val="333333"/>
        </w:rPr>
        <w:t xml:space="preserve"> library technology initiatives and other </w:t>
      </w:r>
      <w:proofErr w:type="spellStart"/>
      <w:r w:rsidRPr="00B65394">
        <w:rPr>
          <w:rFonts w:ascii="Arial" w:hAnsi="Arial" w:cs="Arial"/>
          <w:i/>
          <w:color w:val="333333"/>
        </w:rPr>
        <w:t>systemwide</w:t>
      </w:r>
      <w:proofErr w:type="spellEnd"/>
      <w:r w:rsidRPr="00B65394">
        <w:rPr>
          <w:rFonts w:ascii="Arial" w:hAnsi="Arial" w:cs="Arial"/>
          <w:i/>
          <w:color w:val="333333"/>
        </w:rPr>
        <w:t xml:space="preserve"> library collaborative activities.</w:t>
      </w:r>
    </w:p>
    <w:p w:rsidR="007014D4" w:rsidRPr="00B30E84" w:rsidRDefault="007014D4">
      <w:pPr>
        <w:rPr>
          <w:rFonts w:ascii="Arial" w:hAnsi="Arial" w:cs="Arial"/>
        </w:rPr>
      </w:pPr>
    </w:p>
    <w:sectPr w:rsidR="007014D4" w:rsidRPr="00B30E84" w:rsidSect="00DB78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Yu Gothic Light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Yu Mincho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16B5A"/>
    <w:multiLevelType w:val="hybridMultilevel"/>
    <w:tmpl w:val="27E4AB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D26C88"/>
    <w:multiLevelType w:val="hybridMultilevel"/>
    <w:tmpl w:val="F9AE4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5F1CCB"/>
    <w:multiLevelType w:val="multilevel"/>
    <w:tmpl w:val="785854F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  <w:sz w:val="20"/>
      </w:rPr>
    </w:lvl>
  </w:abstractNum>
  <w:abstractNum w:abstractNumId="3">
    <w:nsid w:val="47C936B4"/>
    <w:multiLevelType w:val="hybridMultilevel"/>
    <w:tmpl w:val="A0660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D85893"/>
    <w:multiLevelType w:val="hybridMultilevel"/>
    <w:tmpl w:val="AD6CA8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E84"/>
    <w:rsid w:val="002339E4"/>
    <w:rsid w:val="00540187"/>
    <w:rsid w:val="00582210"/>
    <w:rsid w:val="007014D4"/>
    <w:rsid w:val="00B30E84"/>
    <w:rsid w:val="00B65394"/>
    <w:rsid w:val="00BE48DC"/>
    <w:rsid w:val="00CA14E3"/>
    <w:rsid w:val="00DB7862"/>
    <w:rsid w:val="00E42183"/>
    <w:rsid w:val="00E54E10"/>
    <w:rsid w:val="00E80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5394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B30E84"/>
  </w:style>
  <w:style w:type="character" w:styleId="Hyperlink">
    <w:name w:val="Hyperlink"/>
    <w:basedOn w:val="DefaultParagraphFont"/>
    <w:uiPriority w:val="99"/>
    <w:unhideWhenUsed/>
    <w:rsid w:val="00B30E84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rsid w:val="00B30E84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unhideWhenUsed/>
    <w:rsid w:val="00B65394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B65394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80B8B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5394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B30E84"/>
  </w:style>
  <w:style w:type="character" w:styleId="Hyperlink">
    <w:name w:val="Hyperlink"/>
    <w:basedOn w:val="DefaultParagraphFont"/>
    <w:uiPriority w:val="99"/>
    <w:unhideWhenUsed/>
    <w:rsid w:val="00B30E84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rsid w:val="00B30E84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unhideWhenUsed/>
    <w:rsid w:val="00B65394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B65394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80B8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17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6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5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1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5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2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5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8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7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1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s://calstate.atlassian.net/wiki/spaces/COLD/pages/11632761/COLD+Charter+April+2014" TargetMode="External"/><Relationship Id="rId7" Type="http://schemas.openxmlformats.org/officeDocument/2006/relationships/hyperlink" Target="https://calstate.atlassian.net/wiki/spaces/COLD/overview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978</Words>
  <Characters>5580</Characters>
  <Application>Microsoft Macintosh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Fabbi</dc:creator>
  <cp:keywords/>
  <dc:description/>
  <cp:lastModifiedBy>Karen Schneider</cp:lastModifiedBy>
  <cp:revision>2</cp:revision>
  <dcterms:created xsi:type="dcterms:W3CDTF">2018-02-16T18:34:00Z</dcterms:created>
  <dcterms:modified xsi:type="dcterms:W3CDTF">2018-02-16T18:34:00Z</dcterms:modified>
</cp:coreProperties>
</file>