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5931" w14:textId="340BFBCE" w:rsidR="008E48C7" w:rsidRPr="00CB443E" w:rsidRDefault="00E62AFA" w:rsidP="00CB443E">
      <w:pPr>
        <w:shd w:val="clear" w:color="auto" w:fill="FFFFFF"/>
        <w:spacing w:before="150" w:after="0" w:line="240" w:lineRule="auto"/>
        <w:rPr>
          <w:rFonts w:ascii="Segoe UI" w:eastAsia="Times New Roman" w:hAnsi="Segoe UI" w:cs="Segoe UI"/>
          <w:b/>
          <w:bCs/>
          <w:sz w:val="24"/>
          <w:szCs w:val="24"/>
        </w:rPr>
      </w:pPr>
      <w:r w:rsidRPr="00CB443E">
        <w:rPr>
          <w:rFonts w:ascii="Segoe UI" w:eastAsia="Times New Roman" w:hAnsi="Segoe UI" w:cs="Segoe UI"/>
          <w:b/>
          <w:bCs/>
          <w:sz w:val="24"/>
          <w:szCs w:val="24"/>
        </w:rPr>
        <w:t xml:space="preserve">Proposed Changes to STIM </w:t>
      </w:r>
      <w:r w:rsidR="00CB443E" w:rsidRPr="00CB443E">
        <w:rPr>
          <w:rFonts w:ascii="Segoe UI" w:eastAsia="Times New Roman" w:hAnsi="Segoe UI" w:cs="Segoe UI"/>
          <w:b/>
          <w:bCs/>
          <w:sz w:val="24"/>
          <w:szCs w:val="24"/>
        </w:rPr>
        <w:t>Charge</w:t>
      </w:r>
      <w:r w:rsidR="00CB443E" w:rsidRPr="00CB443E">
        <w:rPr>
          <w:rFonts w:ascii="Segoe UI" w:eastAsia="Times New Roman" w:hAnsi="Segoe UI" w:cs="Segoe UI"/>
          <w:b/>
          <w:bCs/>
          <w:sz w:val="24"/>
          <w:szCs w:val="24"/>
        </w:rPr>
        <w:br/>
        <w:t>For Consideration at COLD Meeting June 10, 2022</w:t>
      </w:r>
    </w:p>
    <w:p w14:paraId="4AC7DD09" w14:textId="32D8703C" w:rsidR="00CB443E" w:rsidRPr="00CB443E" w:rsidRDefault="00CB443E" w:rsidP="00CB443E">
      <w:pPr>
        <w:shd w:val="clear" w:color="auto" w:fill="FFFFFF"/>
        <w:spacing w:before="150" w:after="0" w:line="240" w:lineRule="auto"/>
        <w:rPr>
          <w:rFonts w:ascii="Segoe UI" w:eastAsia="Times New Roman" w:hAnsi="Segoe UI" w:cs="Segoe UI"/>
          <w:color w:val="FF0000"/>
          <w:sz w:val="24"/>
          <w:szCs w:val="24"/>
        </w:rPr>
      </w:pPr>
      <w:r>
        <w:rPr>
          <w:rFonts w:ascii="Segoe UI" w:eastAsia="Times New Roman" w:hAnsi="Segoe UI" w:cs="Segoe UI"/>
          <w:noProof/>
          <w:color w:val="FF0000"/>
          <w:sz w:val="24"/>
          <w:szCs w:val="24"/>
        </w:rPr>
        <mc:AlternateContent>
          <mc:Choice Requires="wps">
            <w:drawing>
              <wp:anchor distT="0" distB="0" distL="114300" distR="114300" simplePos="0" relativeHeight="251659264" behindDoc="0" locked="0" layoutInCell="1" allowOverlap="1" wp14:anchorId="34566D43" wp14:editId="0CFAA131">
                <wp:simplePos x="0" y="0"/>
                <wp:positionH relativeFrom="column">
                  <wp:posOffset>-12700</wp:posOffset>
                </wp:positionH>
                <wp:positionV relativeFrom="paragraph">
                  <wp:posOffset>77470</wp:posOffset>
                </wp:positionV>
                <wp:extent cx="5949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641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1pt" to="46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" strokecolor="black [3213]" strokeweight=".5pt">
                <v:stroke joinstyle="miter"/>
              </v:line>
            </w:pict>
          </mc:Fallback>
        </mc:AlternateContent>
      </w:r>
    </w:p>
    <w:p w14:paraId="0F4A1803" w14:textId="174BCAD5" w:rsidR="00E62AFA" w:rsidRPr="00CB443E" w:rsidRDefault="00E62AFA" w:rsidP="00E62AFA">
      <w:pPr>
        <w:shd w:val="clear" w:color="auto" w:fill="FFFFFF"/>
        <w:spacing w:after="0" w:line="240" w:lineRule="auto"/>
        <w:outlineLvl w:val="0"/>
        <w:rPr>
          <w:rFonts w:ascii="Segoe UI" w:eastAsia="Times New Roman" w:hAnsi="Segoe UI" w:cs="Segoe UI"/>
          <w:b/>
          <w:bCs/>
          <w:color w:val="172B4D"/>
          <w:spacing w:val="-2"/>
          <w:kern w:val="36"/>
          <w:sz w:val="32"/>
          <w:szCs w:val="32"/>
        </w:rPr>
      </w:pPr>
      <w:r w:rsidRPr="00CB443E">
        <w:rPr>
          <w:rFonts w:ascii="Segoe UI" w:eastAsia="Times New Roman" w:hAnsi="Segoe UI" w:cs="Segoe UI"/>
          <w:b/>
          <w:bCs/>
          <w:color w:val="172B4D"/>
          <w:spacing w:val="-2"/>
          <w:kern w:val="36"/>
          <w:sz w:val="32"/>
          <w:szCs w:val="32"/>
        </w:rPr>
        <w:t>STIM Charge</w:t>
      </w:r>
    </w:p>
    <w:p w14:paraId="2704493A" w14:textId="77777777" w:rsidR="00E62AFA" w:rsidRPr="00E62AFA" w:rsidRDefault="00E62AFA" w:rsidP="00E62AFA">
      <w:pPr>
        <w:shd w:val="clear" w:color="auto" w:fill="FFFFFF"/>
        <w:spacing w:after="0" w:line="240" w:lineRule="auto"/>
        <w:rPr>
          <w:rFonts w:ascii="Segoe UI" w:eastAsia="Times New Roman" w:hAnsi="Segoe UI" w:cs="Segoe UI"/>
          <w:color w:val="091E42"/>
          <w:sz w:val="21"/>
          <w:szCs w:val="21"/>
        </w:rPr>
      </w:pPr>
      <w:r w:rsidRPr="00E62AFA">
        <w:rPr>
          <w:rFonts w:ascii="Segoe UI" w:eastAsia="Times New Roman" w:hAnsi="Segoe UI" w:cs="Segoe UI"/>
          <w:b/>
          <w:bCs/>
          <w:i/>
          <w:iCs/>
          <w:color w:val="091E42"/>
          <w:sz w:val="21"/>
          <w:szCs w:val="21"/>
        </w:rPr>
        <w:t>Revised and adopted at 10/15/2015 COLD Meeting:</w:t>
      </w:r>
    </w:p>
    <w:p w14:paraId="6A79EB44"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 xml:space="preserve">The STIM Committee is charged with prioritizing, developing, implementing, monitoring, and evaluating technology-related library initiatives. The Committee advises COLD on information technology issues and policies. The Committee also advises technical staff in the Chancellor’s Office about technology initiatives approved by COLD. All recommendations, initiatives, and policies developed by the STIM Committee shall be presented </w:t>
      </w:r>
      <w:proofErr w:type="spellStart"/>
      <w:r w:rsidRPr="00E62AFA">
        <w:rPr>
          <w:rFonts w:ascii="Segoe UI" w:eastAsia="Times New Roman" w:hAnsi="Segoe UI" w:cs="Segoe UI"/>
          <w:color w:val="091E42"/>
          <w:sz w:val="21"/>
          <w:szCs w:val="21"/>
        </w:rPr>
        <w:t>to</w:t>
      </w:r>
      <w:proofErr w:type="spellEnd"/>
      <w:r w:rsidRPr="00E62AFA">
        <w:rPr>
          <w:rFonts w:ascii="Segoe UI" w:eastAsia="Times New Roman" w:hAnsi="Segoe UI" w:cs="Segoe UI"/>
          <w:color w:val="091E42"/>
          <w:sz w:val="21"/>
          <w:szCs w:val="21"/>
        </w:rPr>
        <w:t xml:space="preserve"> COLD for approval.</w:t>
      </w:r>
    </w:p>
    <w:p w14:paraId="62438E8E"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b/>
          <w:bCs/>
          <w:color w:val="091E42"/>
          <w:sz w:val="21"/>
          <w:szCs w:val="21"/>
        </w:rPr>
        <w:t>Responsibilities:</w:t>
      </w:r>
    </w:p>
    <w:p w14:paraId="54C0CB48" w14:textId="77777777" w:rsidR="00E62AFA" w:rsidRPr="00E62AFA" w:rsidRDefault="00E62AFA" w:rsidP="00E62AFA">
      <w:pPr>
        <w:numPr>
          <w:ilvl w:val="0"/>
          <w:numId w:val="3"/>
        </w:numPr>
        <w:shd w:val="clear" w:color="auto" w:fill="FFFFFF"/>
        <w:spacing w:before="100" w:beforeAutospacing="1"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Survey and analyze the needs and capabilities of CSU libraries regarding existing and desired information technologies and products.</w:t>
      </w:r>
    </w:p>
    <w:p w14:paraId="03436001" w14:textId="77777777" w:rsidR="00E62AFA" w:rsidRPr="00E62AFA" w:rsidRDefault="00E62AFA" w:rsidP="00E62AFA">
      <w:pPr>
        <w:numPr>
          <w:ilvl w:val="0"/>
          <w:numId w:val="3"/>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Develop criteria for the selection and implementation of information technologies system wide.</w:t>
      </w:r>
    </w:p>
    <w:p w14:paraId="4AC6A77B" w14:textId="77777777" w:rsidR="00E62AFA" w:rsidRPr="00E62AFA" w:rsidRDefault="00E62AFA" w:rsidP="00E62AFA">
      <w:pPr>
        <w:numPr>
          <w:ilvl w:val="0"/>
          <w:numId w:val="3"/>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Disseminate Committee activities and recommendations to COLD.</w:t>
      </w:r>
    </w:p>
    <w:p w14:paraId="4213FE77"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b/>
          <w:bCs/>
          <w:color w:val="091E42"/>
          <w:sz w:val="21"/>
          <w:szCs w:val="21"/>
        </w:rPr>
        <w:t>Scope of Activities:</w:t>
      </w:r>
    </w:p>
    <w:p w14:paraId="1415F17A" w14:textId="77777777" w:rsidR="00E62AFA" w:rsidRPr="00E62AFA" w:rsidRDefault="00E62AFA" w:rsidP="00E62AFA">
      <w:pPr>
        <w:numPr>
          <w:ilvl w:val="0"/>
          <w:numId w:val="4"/>
        </w:numPr>
        <w:shd w:val="clear" w:color="auto" w:fill="FFFFFF"/>
        <w:spacing w:before="100" w:beforeAutospacing="1"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Identify information technologies that benefit CSU libraries and library users.</w:t>
      </w:r>
    </w:p>
    <w:p w14:paraId="28DD8B6C" w14:textId="77777777" w:rsidR="00E62AFA" w:rsidRPr="00E62AFA" w:rsidRDefault="00E62AFA" w:rsidP="00E62AFA">
      <w:pPr>
        <w:numPr>
          <w:ilvl w:val="0"/>
          <w:numId w:val="4"/>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Review and compare the relative costs of the various services.</w:t>
      </w:r>
    </w:p>
    <w:p w14:paraId="563A6741" w14:textId="77777777" w:rsidR="00E62AFA" w:rsidRPr="00E62AFA" w:rsidRDefault="00E62AFA" w:rsidP="00E62AFA">
      <w:pPr>
        <w:numPr>
          <w:ilvl w:val="0"/>
          <w:numId w:val="4"/>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Develop RFIs and RFPs as needed.</w:t>
      </w:r>
    </w:p>
    <w:p w14:paraId="19980B39" w14:textId="77777777" w:rsidR="00E62AFA" w:rsidRPr="00E62AFA" w:rsidRDefault="00E62AFA" w:rsidP="00E62AFA">
      <w:pPr>
        <w:numPr>
          <w:ilvl w:val="0"/>
          <w:numId w:val="4"/>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Develop initiatives that can be implemented in a CSU environment and that build on the strength of the consortium.</w:t>
      </w:r>
    </w:p>
    <w:p w14:paraId="78F33EAE"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b/>
          <w:bCs/>
          <w:color w:val="091E42"/>
          <w:sz w:val="21"/>
          <w:szCs w:val="21"/>
        </w:rPr>
        <w:t>Organizational Structure:</w:t>
      </w:r>
    </w:p>
    <w:p w14:paraId="26B88329"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The STIM Committee will be composed of the following members:</w:t>
      </w:r>
    </w:p>
    <w:p w14:paraId="0F8C8FBE" w14:textId="77777777" w:rsidR="00E62AFA" w:rsidRPr="00E62AFA" w:rsidRDefault="00E62AFA" w:rsidP="00E62AFA">
      <w:pPr>
        <w:numPr>
          <w:ilvl w:val="0"/>
          <w:numId w:val="5"/>
        </w:numPr>
        <w:shd w:val="clear" w:color="auto" w:fill="FFFFFF"/>
        <w:spacing w:before="100" w:beforeAutospacing="1"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Two library deans/directors appointed by COLD who serve as chair and vice chair/</w:t>
      </w:r>
      <w:proofErr w:type="gramStart"/>
      <w:r w:rsidRPr="00E62AFA">
        <w:rPr>
          <w:rFonts w:ascii="Segoe UI" w:eastAsia="Times New Roman" w:hAnsi="Segoe UI" w:cs="Segoe UI"/>
          <w:color w:val="091E42"/>
          <w:sz w:val="21"/>
          <w:szCs w:val="21"/>
        </w:rPr>
        <w:t>chair-elect</w:t>
      </w:r>
      <w:proofErr w:type="gramEnd"/>
      <w:r w:rsidRPr="00E62AFA">
        <w:rPr>
          <w:rFonts w:ascii="Segoe UI" w:eastAsia="Times New Roman" w:hAnsi="Segoe UI" w:cs="Segoe UI"/>
          <w:color w:val="091E42"/>
          <w:sz w:val="21"/>
          <w:szCs w:val="21"/>
        </w:rPr>
        <w:t>.</w:t>
      </w:r>
    </w:p>
    <w:p w14:paraId="1E732951" w14:textId="1E675D0A" w:rsidR="00E62AFA" w:rsidRPr="00E62AFA" w:rsidRDefault="00E62AFA" w:rsidP="00E62AFA">
      <w:pPr>
        <w:numPr>
          <w:ilvl w:val="0"/>
          <w:numId w:val="5"/>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 xml:space="preserve">Six </w:t>
      </w:r>
      <w:proofErr w:type="gramStart"/>
      <w:r w:rsidRPr="00E62AFA">
        <w:rPr>
          <w:rFonts w:ascii="Segoe UI" w:eastAsia="Times New Roman" w:hAnsi="Segoe UI" w:cs="Segoe UI"/>
          <w:strike/>
          <w:color w:val="091E42"/>
          <w:sz w:val="21"/>
          <w:szCs w:val="21"/>
        </w:rPr>
        <w:t>librarians</w:t>
      </w:r>
      <w:proofErr w:type="gramEnd"/>
      <w:r w:rsidRPr="00E62AFA">
        <w:rPr>
          <w:rFonts w:ascii="Segoe UI" w:eastAsia="Times New Roman" w:hAnsi="Segoe UI" w:cs="Segoe UI"/>
          <w:color w:val="091E42"/>
          <w:sz w:val="21"/>
          <w:szCs w:val="21"/>
        </w:rPr>
        <w:t xml:space="preserve"> </w:t>
      </w:r>
      <w:r w:rsidRPr="00E62AFA">
        <w:rPr>
          <w:rFonts w:ascii="Segoe UI" w:eastAsia="Times New Roman" w:hAnsi="Segoe UI" w:cs="Segoe UI"/>
          <w:color w:val="FF0000"/>
          <w:sz w:val="21"/>
          <w:szCs w:val="21"/>
        </w:rPr>
        <w:t xml:space="preserve">library personnel dedicated to advancing technology in libraries </w:t>
      </w:r>
      <w:r w:rsidRPr="00E62AFA">
        <w:rPr>
          <w:rFonts w:ascii="Segoe UI" w:eastAsia="Times New Roman" w:hAnsi="Segoe UI" w:cs="Segoe UI"/>
          <w:color w:val="091E42"/>
          <w:sz w:val="21"/>
          <w:szCs w:val="21"/>
        </w:rPr>
        <w:t>nominated by members of COLD and selected from among the CSU campus libraries in a manner that will attempt to ensure equal representation of large and small campuses, north and south. Members should also represent, to the extent possible, the full range of library functions and services.</w:t>
      </w:r>
    </w:p>
    <w:p w14:paraId="4304D23B" w14:textId="7470322C" w:rsidR="00E62AFA" w:rsidRPr="00E62AFA" w:rsidRDefault="00E62AFA" w:rsidP="00E62AFA">
      <w:pPr>
        <w:numPr>
          <w:ilvl w:val="0"/>
          <w:numId w:val="5"/>
        </w:numPr>
        <w:shd w:val="clear" w:color="auto" w:fill="FFFFFF"/>
        <w:spacing w:before="60" w:after="100" w:afterAutospacing="1" w:line="240" w:lineRule="auto"/>
        <w:rPr>
          <w:rFonts w:ascii="Segoe UI" w:eastAsia="Times New Roman" w:hAnsi="Segoe UI" w:cs="Segoe UI"/>
          <w:color w:val="091E42"/>
          <w:sz w:val="21"/>
          <w:szCs w:val="21"/>
        </w:rPr>
      </w:pPr>
      <w:r w:rsidRPr="00CB443E">
        <w:rPr>
          <w:rFonts w:ascii="Segoe UI" w:eastAsia="Times New Roman" w:hAnsi="Segoe UI" w:cs="Segoe UI"/>
          <w:strike/>
          <w:color w:val="091E42"/>
          <w:sz w:val="21"/>
          <w:szCs w:val="21"/>
        </w:rPr>
        <w:t>One member of the EAR Committee</w:t>
      </w:r>
      <w:r w:rsidRPr="00E62AFA">
        <w:rPr>
          <w:rFonts w:ascii="Segoe UI" w:eastAsia="Times New Roman" w:hAnsi="Segoe UI" w:cs="Segoe UI"/>
          <w:color w:val="091E42"/>
          <w:sz w:val="21"/>
          <w:szCs w:val="21"/>
        </w:rPr>
        <w:t>.</w:t>
      </w:r>
      <w:r w:rsidR="00CB443E">
        <w:rPr>
          <w:rFonts w:ascii="Segoe UI" w:eastAsia="Times New Roman" w:hAnsi="Segoe UI" w:cs="Segoe UI"/>
          <w:color w:val="091E42"/>
          <w:sz w:val="21"/>
          <w:szCs w:val="21"/>
        </w:rPr>
        <w:t xml:space="preserve"> </w:t>
      </w:r>
      <w:r w:rsidR="00CB443E" w:rsidRPr="00CB443E">
        <w:rPr>
          <w:rFonts w:ascii="Segoe UI" w:eastAsia="Times New Roman" w:hAnsi="Segoe UI" w:cs="Segoe UI"/>
          <w:color w:val="FF0000"/>
          <w:sz w:val="21"/>
          <w:szCs w:val="21"/>
        </w:rPr>
        <w:t>Liaisons with other standing committees as desired</w:t>
      </w:r>
      <w:r w:rsidR="00CB443E">
        <w:rPr>
          <w:rFonts w:ascii="Segoe UI" w:eastAsia="Times New Roman" w:hAnsi="Segoe UI" w:cs="Segoe UI"/>
          <w:color w:val="091E42"/>
          <w:sz w:val="21"/>
          <w:szCs w:val="21"/>
        </w:rPr>
        <w:t>.</w:t>
      </w:r>
    </w:p>
    <w:p w14:paraId="2B01F80D" w14:textId="77777777" w:rsidR="00E62AFA" w:rsidRPr="00E62AFA" w:rsidRDefault="00E62AFA" w:rsidP="00E62AFA">
      <w:pPr>
        <w:numPr>
          <w:ilvl w:val="0"/>
          <w:numId w:val="5"/>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One manager of a campus library automated system.</w:t>
      </w:r>
    </w:p>
    <w:p w14:paraId="0595E3AB" w14:textId="77777777" w:rsidR="00E62AFA" w:rsidRPr="00E62AFA" w:rsidRDefault="00E62AFA" w:rsidP="00E62AFA">
      <w:pPr>
        <w:numPr>
          <w:ilvl w:val="0"/>
          <w:numId w:val="5"/>
        </w:numPr>
        <w:shd w:val="clear" w:color="auto" w:fill="FFFFFF"/>
        <w:spacing w:before="60" w:after="100" w:afterAutospacing="1"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Project Manager, Systemwide Library Initiatives, ex officio.</w:t>
      </w:r>
    </w:p>
    <w:p w14:paraId="624BBB89" w14:textId="77777777" w:rsidR="00E62AFA" w:rsidRPr="00E62AFA" w:rsidRDefault="00E62AFA" w:rsidP="00E62AFA">
      <w:pPr>
        <w:shd w:val="clear" w:color="auto" w:fill="FFFFFF"/>
        <w:spacing w:before="150" w:after="0" w:line="240" w:lineRule="auto"/>
        <w:rPr>
          <w:rFonts w:ascii="Segoe UI" w:eastAsia="Times New Roman" w:hAnsi="Segoe UI" w:cs="Segoe UI"/>
          <w:color w:val="091E42"/>
          <w:sz w:val="21"/>
          <w:szCs w:val="21"/>
        </w:rPr>
      </w:pPr>
      <w:r w:rsidRPr="00E62AFA">
        <w:rPr>
          <w:rFonts w:ascii="Segoe UI" w:eastAsia="Times New Roman" w:hAnsi="Segoe UI" w:cs="Segoe UI"/>
          <w:color w:val="091E42"/>
          <w:sz w:val="21"/>
          <w:szCs w:val="21"/>
        </w:rPr>
        <w:t xml:space="preserve">Members other than the Project Manager will serve a term of two years; initial terms shall be staggered terms of one or two years so that subsequent committees will have four incoming members each year. Members may be reappointed to not more than three (3) consecutive </w:t>
      </w:r>
      <w:proofErr w:type="gramStart"/>
      <w:r w:rsidRPr="00E62AFA">
        <w:rPr>
          <w:rFonts w:ascii="Segoe UI" w:eastAsia="Times New Roman" w:hAnsi="Segoe UI" w:cs="Segoe UI"/>
          <w:color w:val="091E42"/>
          <w:sz w:val="21"/>
          <w:szCs w:val="21"/>
        </w:rPr>
        <w:t>terms, and</w:t>
      </w:r>
      <w:proofErr w:type="gramEnd"/>
      <w:r w:rsidRPr="00E62AFA">
        <w:rPr>
          <w:rFonts w:ascii="Segoe UI" w:eastAsia="Times New Roman" w:hAnsi="Segoe UI" w:cs="Segoe UI"/>
          <w:color w:val="091E42"/>
          <w:sz w:val="21"/>
          <w:szCs w:val="21"/>
        </w:rPr>
        <w:t xml:space="preserve"> may serve again after a hiatus in service.</w:t>
      </w:r>
    </w:p>
    <w:p w14:paraId="1B58A449" w14:textId="77777777" w:rsidR="00E62AFA" w:rsidRDefault="00E62AFA"/>
    <w:sectPr w:rsidR="00E62AFA" w:rsidSect="00CB443E">
      <w:pgSz w:w="12240" w:h="15840"/>
      <w:pgMar w:top="1440"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331E"/>
    <w:multiLevelType w:val="multilevel"/>
    <w:tmpl w:val="8960AF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27AAC"/>
    <w:multiLevelType w:val="multilevel"/>
    <w:tmpl w:val="F448EE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2630E"/>
    <w:multiLevelType w:val="multilevel"/>
    <w:tmpl w:val="DCEE18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63A25D6"/>
    <w:multiLevelType w:val="multilevel"/>
    <w:tmpl w:val="863421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933D1"/>
    <w:multiLevelType w:val="multilevel"/>
    <w:tmpl w:val="352EA6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41567687">
    <w:abstractNumId w:val="2"/>
  </w:num>
  <w:num w:numId="2" w16cid:durableId="153035278">
    <w:abstractNumId w:val="1"/>
  </w:num>
  <w:num w:numId="3" w16cid:durableId="989946887">
    <w:abstractNumId w:val="3"/>
  </w:num>
  <w:num w:numId="4" w16cid:durableId="735905766">
    <w:abstractNumId w:val="0"/>
  </w:num>
  <w:num w:numId="5" w16cid:durableId="1042940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FA"/>
    <w:rsid w:val="0009389B"/>
    <w:rsid w:val="00227DBF"/>
    <w:rsid w:val="00CB443E"/>
    <w:rsid w:val="00E62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1C82"/>
  <w15:chartTrackingRefBased/>
  <w15:docId w15:val="{DE8E530E-BEDC-4D82-8930-1FD25F3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2A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FA"/>
    <w:rPr>
      <w:rFonts w:ascii="Times New Roman" w:eastAsia="Times New Roman" w:hAnsi="Times New Roman" w:cs="Times New Roman"/>
      <w:b/>
      <w:bCs/>
      <w:kern w:val="36"/>
      <w:sz w:val="48"/>
      <w:szCs w:val="48"/>
    </w:rPr>
  </w:style>
  <w:style w:type="paragraph" w:customStyle="1" w:styleId="css-1axq1w9">
    <w:name w:val="css-1axq1w9"/>
    <w:basedOn w:val="Normal"/>
    <w:rsid w:val="00E62A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AFA"/>
    <w:rPr>
      <w:color w:val="0000FF"/>
      <w:u w:val="single"/>
    </w:rPr>
  </w:style>
  <w:style w:type="character" w:customStyle="1" w:styleId="css-1we84oz">
    <w:name w:val="css-1we84oz"/>
    <w:basedOn w:val="DefaultParagraphFont"/>
    <w:rsid w:val="00E62AFA"/>
  </w:style>
  <w:style w:type="character" w:customStyle="1" w:styleId="css-19r5em7">
    <w:name w:val="css-19r5em7"/>
    <w:basedOn w:val="DefaultParagraphFont"/>
    <w:rsid w:val="00E62AFA"/>
  </w:style>
  <w:style w:type="character" w:customStyle="1" w:styleId="css-1njchot">
    <w:name w:val="css-1njchot"/>
    <w:basedOn w:val="DefaultParagraphFont"/>
    <w:rsid w:val="00E62AFA"/>
  </w:style>
  <w:style w:type="character" w:customStyle="1" w:styleId="css-9g0nfb">
    <w:name w:val="css-9g0nfb"/>
    <w:basedOn w:val="DefaultParagraphFont"/>
    <w:rsid w:val="00E62AFA"/>
  </w:style>
  <w:style w:type="paragraph" w:styleId="NormalWeb">
    <w:name w:val="Normal (Web)"/>
    <w:basedOn w:val="Normal"/>
    <w:uiPriority w:val="99"/>
    <w:semiHidden/>
    <w:unhideWhenUsed/>
    <w:rsid w:val="00E62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9187">
      <w:bodyDiv w:val="1"/>
      <w:marLeft w:val="0"/>
      <w:marRight w:val="0"/>
      <w:marTop w:val="0"/>
      <w:marBottom w:val="0"/>
      <w:divBdr>
        <w:top w:val="none" w:sz="0" w:space="0" w:color="auto"/>
        <w:left w:val="none" w:sz="0" w:space="0" w:color="auto"/>
        <w:bottom w:val="none" w:sz="0" w:space="0" w:color="auto"/>
        <w:right w:val="none" w:sz="0" w:space="0" w:color="auto"/>
      </w:divBdr>
      <w:divsChild>
        <w:div w:id="1119765179">
          <w:marLeft w:val="0"/>
          <w:marRight w:val="0"/>
          <w:marTop w:val="0"/>
          <w:marBottom w:val="0"/>
          <w:divBdr>
            <w:top w:val="none" w:sz="0" w:space="0" w:color="auto"/>
            <w:left w:val="none" w:sz="0" w:space="0" w:color="auto"/>
            <w:bottom w:val="none" w:sz="0" w:space="0" w:color="auto"/>
            <w:right w:val="none" w:sz="0" w:space="0" w:color="auto"/>
          </w:divBdr>
          <w:divsChild>
            <w:div w:id="599022947">
              <w:marLeft w:val="-150"/>
              <w:marRight w:val="0"/>
              <w:marTop w:val="0"/>
              <w:marBottom w:val="0"/>
              <w:divBdr>
                <w:top w:val="none" w:sz="0" w:space="0" w:color="auto"/>
                <w:left w:val="none" w:sz="0" w:space="0" w:color="auto"/>
                <w:bottom w:val="none" w:sz="0" w:space="0" w:color="auto"/>
                <w:right w:val="none" w:sz="0" w:space="0" w:color="auto"/>
              </w:divBdr>
              <w:divsChild>
                <w:div w:id="586887576">
                  <w:marLeft w:val="0"/>
                  <w:marRight w:val="0"/>
                  <w:marTop w:val="0"/>
                  <w:marBottom w:val="0"/>
                  <w:divBdr>
                    <w:top w:val="none" w:sz="0" w:space="0" w:color="auto"/>
                    <w:left w:val="none" w:sz="0" w:space="0" w:color="auto"/>
                    <w:bottom w:val="none" w:sz="0" w:space="0" w:color="auto"/>
                    <w:right w:val="none" w:sz="0" w:space="0" w:color="auto"/>
                  </w:divBdr>
                  <w:divsChild>
                    <w:div w:id="1620143266">
                      <w:marLeft w:val="0"/>
                      <w:marRight w:val="0"/>
                      <w:marTop w:val="0"/>
                      <w:marBottom w:val="0"/>
                      <w:divBdr>
                        <w:top w:val="none" w:sz="0" w:space="0" w:color="auto"/>
                        <w:left w:val="none" w:sz="0" w:space="0" w:color="auto"/>
                        <w:bottom w:val="none" w:sz="0" w:space="0" w:color="auto"/>
                        <w:right w:val="none" w:sz="0" w:space="0" w:color="auto"/>
                      </w:divBdr>
                      <w:divsChild>
                        <w:div w:id="1780949851">
                          <w:marLeft w:val="0"/>
                          <w:marRight w:val="60"/>
                          <w:marTop w:val="0"/>
                          <w:marBottom w:val="0"/>
                          <w:divBdr>
                            <w:top w:val="none" w:sz="0" w:space="0" w:color="auto"/>
                            <w:left w:val="none" w:sz="0" w:space="0" w:color="auto"/>
                            <w:bottom w:val="none" w:sz="0" w:space="0" w:color="auto"/>
                            <w:right w:val="none" w:sz="0" w:space="0" w:color="auto"/>
                          </w:divBdr>
                          <w:divsChild>
                            <w:div w:id="10077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9817">
                      <w:marLeft w:val="0"/>
                      <w:marRight w:val="0"/>
                      <w:marTop w:val="0"/>
                      <w:marBottom w:val="0"/>
                      <w:divBdr>
                        <w:top w:val="none" w:sz="0" w:space="0" w:color="auto"/>
                        <w:left w:val="none" w:sz="0" w:space="0" w:color="auto"/>
                        <w:bottom w:val="none" w:sz="0" w:space="0" w:color="auto"/>
                        <w:right w:val="none" w:sz="0" w:space="0" w:color="auto"/>
                      </w:divBdr>
                      <w:divsChild>
                        <w:div w:id="1537157395">
                          <w:marLeft w:val="0"/>
                          <w:marRight w:val="0"/>
                          <w:marTop w:val="0"/>
                          <w:marBottom w:val="0"/>
                          <w:divBdr>
                            <w:top w:val="none" w:sz="0" w:space="0" w:color="auto"/>
                            <w:left w:val="none" w:sz="0" w:space="0" w:color="auto"/>
                            <w:bottom w:val="none" w:sz="0" w:space="0" w:color="auto"/>
                            <w:right w:val="none" w:sz="0" w:space="0" w:color="auto"/>
                          </w:divBdr>
                          <w:divsChild>
                            <w:div w:id="1798717035">
                              <w:marLeft w:val="0"/>
                              <w:marRight w:val="0"/>
                              <w:marTop w:val="0"/>
                              <w:marBottom w:val="0"/>
                              <w:divBdr>
                                <w:top w:val="none" w:sz="0" w:space="0" w:color="auto"/>
                                <w:left w:val="none" w:sz="0" w:space="0" w:color="auto"/>
                                <w:bottom w:val="none" w:sz="0" w:space="0" w:color="auto"/>
                                <w:right w:val="none" w:sz="0" w:space="0" w:color="auto"/>
                              </w:divBdr>
                              <w:divsChild>
                                <w:div w:id="1102526724">
                                  <w:marLeft w:val="0"/>
                                  <w:marRight w:val="0"/>
                                  <w:marTop w:val="0"/>
                                  <w:marBottom w:val="0"/>
                                  <w:divBdr>
                                    <w:top w:val="none" w:sz="0" w:space="0" w:color="auto"/>
                                    <w:left w:val="none" w:sz="0" w:space="0" w:color="auto"/>
                                    <w:bottom w:val="none" w:sz="0" w:space="0" w:color="auto"/>
                                    <w:right w:val="none" w:sz="0" w:space="0" w:color="auto"/>
                                  </w:divBdr>
                                  <w:divsChild>
                                    <w:div w:id="438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4393">
                              <w:marLeft w:val="0"/>
                              <w:marRight w:val="0"/>
                              <w:marTop w:val="0"/>
                              <w:marBottom w:val="0"/>
                              <w:divBdr>
                                <w:top w:val="none" w:sz="0" w:space="0" w:color="auto"/>
                                <w:left w:val="none" w:sz="0" w:space="0" w:color="auto"/>
                                <w:bottom w:val="none" w:sz="0" w:space="0" w:color="auto"/>
                                <w:right w:val="none" w:sz="0" w:space="0" w:color="auto"/>
                              </w:divBdr>
                              <w:divsChild>
                                <w:div w:id="5196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03173">
          <w:marLeft w:val="0"/>
          <w:marRight w:val="0"/>
          <w:marTop w:val="0"/>
          <w:marBottom w:val="0"/>
          <w:divBdr>
            <w:top w:val="none" w:sz="0" w:space="0" w:color="auto"/>
            <w:left w:val="none" w:sz="0" w:space="0" w:color="auto"/>
            <w:bottom w:val="none" w:sz="0" w:space="0" w:color="auto"/>
            <w:right w:val="none" w:sz="0" w:space="0" w:color="auto"/>
          </w:divBdr>
          <w:divsChild>
            <w:div w:id="1049186292">
              <w:marLeft w:val="0"/>
              <w:marRight w:val="0"/>
              <w:marTop w:val="0"/>
              <w:marBottom w:val="0"/>
              <w:divBdr>
                <w:top w:val="none" w:sz="0" w:space="0" w:color="auto"/>
                <w:left w:val="none" w:sz="0" w:space="0" w:color="auto"/>
                <w:bottom w:val="none" w:sz="0" w:space="0" w:color="auto"/>
                <w:right w:val="none" w:sz="0" w:space="0" w:color="auto"/>
              </w:divBdr>
              <w:divsChild>
                <w:div w:id="405492593">
                  <w:marLeft w:val="0"/>
                  <w:marRight w:val="0"/>
                  <w:marTop w:val="0"/>
                  <w:marBottom w:val="0"/>
                  <w:divBdr>
                    <w:top w:val="none" w:sz="0" w:space="0" w:color="auto"/>
                    <w:left w:val="none" w:sz="0" w:space="0" w:color="auto"/>
                    <w:bottom w:val="none" w:sz="0" w:space="0" w:color="auto"/>
                    <w:right w:val="none" w:sz="0" w:space="0" w:color="auto"/>
                  </w:divBdr>
                  <w:divsChild>
                    <w:div w:id="1464347381">
                      <w:marLeft w:val="0"/>
                      <w:marRight w:val="0"/>
                      <w:marTop w:val="300"/>
                      <w:marBottom w:val="300"/>
                      <w:divBdr>
                        <w:top w:val="none" w:sz="0" w:space="0" w:color="auto"/>
                        <w:left w:val="none" w:sz="0" w:space="0" w:color="auto"/>
                        <w:bottom w:val="none" w:sz="0" w:space="0" w:color="auto"/>
                        <w:right w:val="none" w:sz="0" w:space="0" w:color="auto"/>
                      </w:divBdr>
                      <w:divsChild>
                        <w:div w:id="1055473070">
                          <w:marLeft w:val="0"/>
                          <w:marRight w:val="0"/>
                          <w:marTop w:val="45"/>
                          <w:marBottom w:val="0"/>
                          <w:divBdr>
                            <w:top w:val="none" w:sz="0" w:space="0" w:color="auto"/>
                            <w:left w:val="none" w:sz="0" w:space="0" w:color="auto"/>
                            <w:bottom w:val="none" w:sz="0" w:space="0" w:color="auto"/>
                            <w:right w:val="none" w:sz="0" w:space="0" w:color="auto"/>
                          </w:divBdr>
                        </w:div>
                        <w:div w:id="554658235">
                          <w:marLeft w:val="150"/>
                          <w:marRight w:val="0"/>
                          <w:marTop w:val="0"/>
                          <w:marBottom w:val="0"/>
                          <w:divBdr>
                            <w:top w:val="none" w:sz="0" w:space="0" w:color="auto"/>
                            <w:left w:val="none" w:sz="0" w:space="0" w:color="auto"/>
                            <w:bottom w:val="none" w:sz="0" w:space="0" w:color="auto"/>
                            <w:right w:val="none" w:sz="0" w:space="0" w:color="auto"/>
                          </w:divBdr>
                          <w:divsChild>
                            <w:div w:id="1277787780">
                              <w:marLeft w:val="0"/>
                              <w:marRight w:val="0"/>
                              <w:marTop w:val="0"/>
                              <w:marBottom w:val="0"/>
                              <w:divBdr>
                                <w:top w:val="none" w:sz="0" w:space="0" w:color="auto"/>
                                <w:left w:val="none" w:sz="0" w:space="0" w:color="auto"/>
                                <w:bottom w:val="none" w:sz="0" w:space="0" w:color="auto"/>
                                <w:right w:val="none" w:sz="0" w:space="0" w:color="auto"/>
                              </w:divBdr>
                            </w:div>
                            <w:div w:id="912158849">
                              <w:marLeft w:val="0"/>
                              <w:marRight w:val="0"/>
                              <w:marTop w:val="0"/>
                              <w:marBottom w:val="0"/>
                              <w:divBdr>
                                <w:top w:val="none" w:sz="0" w:space="0" w:color="auto"/>
                                <w:left w:val="none" w:sz="0" w:space="0" w:color="auto"/>
                                <w:bottom w:val="none" w:sz="0" w:space="0" w:color="auto"/>
                                <w:right w:val="none" w:sz="0" w:space="0" w:color="auto"/>
                              </w:divBdr>
                              <w:divsChild>
                                <w:div w:id="7433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5287">
              <w:marLeft w:val="0"/>
              <w:marRight w:val="0"/>
              <w:marTop w:val="0"/>
              <w:marBottom w:val="0"/>
              <w:divBdr>
                <w:top w:val="none" w:sz="0" w:space="0" w:color="auto"/>
                <w:left w:val="none" w:sz="0" w:space="0" w:color="auto"/>
                <w:bottom w:val="none" w:sz="0" w:space="0" w:color="auto"/>
                <w:right w:val="none" w:sz="0" w:space="0" w:color="auto"/>
              </w:divBdr>
              <w:divsChild>
                <w:div w:id="1913855151">
                  <w:marLeft w:val="0"/>
                  <w:marRight w:val="0"/>
                  <w:marTop w:val="0"/>
                  <w:marBottom w:val="0"/>
                  <w:divBdr>
                    <w:top w:val="none" w:sz="0" w:space="0" w:color="auto"/>
                    <w:left w:val="none" w:sz="0" w:space="0" w:color="auto"/>
                    <w:bottom w:val="none" w:sz="0" w:space="0" w:color="auto"/>
                    <w:right w:val="none" w:sz="0" w:space="0" w:color="auto"/>
                  </w:divBdr>
                  <w:divsChild>
                    <w:div w:id="1264537128">
                      <w:marLeft w:val="0"/>
                      <w:marRight w:val="0"/>
                      <w:marTop w:val="0"/>
                      <w:marBottom w:val="0"/>
                      <w:divBdr>
                        <w:top w:val="none" w:sz="0" w:space="0" w:color="auto"/>
                        <w:left w:val="none" w:sz="0" w:space="0" w:color="auto"/>
                        <w:bottom w:val="none" w:sz="0" w:space="0" w:color="auto"/>
                        <w:right w:val="none" w:sz="0" w:space="0" w:color="auto"/>
                      </w:divBdr>
                      <w:divsChild>
                        <w:div w:id="1050150120">
                          <w:marLeft w:val="0"/>
                          <w:marRight w:val="0"/>
                          <w:marTop w:val="0"/>
                          <w:marBottom w:val="0"/>
                          <w:divBdr>
                            <w:top w:val="none" w:sz="0" w:space="0" w:color="auto"/>
                            <w:left w:val="none" w:sz="0" w:space="0" w:color="auto"/>
                            <w:bottom w:val="none" w:sz="0" w:space="0" w:color="auto"/>
                            <w:right w:val="none" w:sz="0" w:space="0" w:color="auto"/>
                          </w:divBdr>
                          <w:divsChild>
                            <w:div w:id="39987001">
                              <w:marLeft w:val="0"/>
                              <w:marRight w:val="0"/>
                              <w:marTop w:val="0"/>
                              <w:marBottom w:val="0"/>
                              <w:divBdr>
                                <w:top w:val="none" w:sz="0" w:space="0" w:color="auto"/>
                                <w:left w:val="none" w:sz="0" w:space="0" w:color="auto"/>
                                <w:bottom w:val="none" w:sz="0" w:space="0" w:color="auto"/>
                                <w:right w:val="none" w:sz="0" w:space="0" w:color="auto"/>
                              </w:divBdr>
                              <w:divsChild>
                                <w:div w:id="11462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1945</Characters>
  <Application>Microsoft Office Word</Application>
  <DocSecurity>0</DocSecurity>
  <Lines>16</Lines>
  <Paragraphs>4</Paragraphs>
  <ScaleCrop>false</ScaleCrop>
  <Company>CSU Channel Islands</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Virtue, Alicia</dc:creator>
  <cp:keywords/>
  <dc:description/>
  <cp:lastModifiedBy>Alicia Virtue</cp:lastModifiedBy>
  <cp:revision>2</cp:revision>
  <dcterms:created xsi:type="dcterms:W3CDTF">2022-05-18T17:24:00Z</dcterms:created>
  <dcterms:modified xsi:type="dcterms:W3CDTF">2022-06-07T12:21:00Z</dcterms:modified>
</cp:coreProperties>
</file>