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41" w:rsidRDefault="00E6038B" w:rsidP="00E6038B">
      <w:pPr>
        <w:jc w:val="center"/>
      </w:pPr>
      <w:r>
        <w:t>Report of the COLD Strategic Planning Task Force</w:t>
      </w:r>
    </w:p>
    <w:p w:rsidR="00E6038B" w:rsidRDefault="00E6038B" w:rsidP="00E6038B">
      <w:pPr>
        <w:jc w:val="center"/>
      </w:pPr>
      <w:r>
        <w:t>COLD Meeting – December 1 and 2, 2022 at California State University, Fullerton</w:t>
      </w:r>
    </w:p>
    <w:p w:rsidR="006E6041" w:rsidRDefault="006E6041"/>
    <w:p w:rsidR="00C5394D" w:rsidRDefault="005267A7">
      <w:r>
        <w:t xml:space="preserve">The COLD Strategic Planning Task Force is comprised of Jen Fabbi, Ryne Leuzinger, Rebecca Lubas, Ron Rodriguez (chair) and David Walker.  The task force has </w:t>
      </w:r>
      <w:r w:rsidR="00687C71">
        <w:t xml:space="preserve">met </w:t>
      </w:r>
      <w:r>
        <w:t xml:space="preserve"> via zoom at least two times and has created and sent out to COLD members a survey to determine if the 2018 COLD Strategic Plan can be revised/updated or if a completely new one is called for.   The results of 20 library deans responding indicates</w:t>
      </w:r>
      <w:r w:rsidR="00C5394D">
        <w:t>:</w:t>
      </w:r>
    </w:p>
    <w:p w:rsidR="001B4120" w:rsidRDefault="00C5394D">
      <w:r>
        <w:t>90% in favor of revising the current plan</w:t>
      </w:r>
    </w:p>
    <w:p w:rsidR="00C5394D" w:rsidRDefault="00C5394D">
      <w:r>
        <w:t>55% in favor of a revised 3 year plan</w:t>
      </w:r>
    </w:p>
    <w:p w:rsidR="00C5394D" w:rsidRDefault="00C5394D">
      <w:r>
        <w:t>84% in favor of the task force focusing strongly on DEI and social justice as one approach to revising the plan</w:t>
      </w:r>
    </w:p>
    <w:p w:rsidR="00C5394D" w:rsidRDefault="00C5394D">
      <w:r>
        <w:t>79% see the need for Vision Statement modifications</w:t>
      </w:r>
    </w:p>
    <w:p w:rsidR="00C5394D" w:rsidRDefault="00C5394D">
      <w:r>
        <w:t>53% see the need for Mission Statement modifications</w:t>
      </w:r>
    </w:p>
    <w:p w:rsidR="00C5394D" w:rsidRDefault="00C5394D">
      <w:r>
        <w:t>63% see the need for modifications to the Statement on Diversity and Social Justice</w:t>
      </w:r>
    </w:p>
    <w:p w:rsidR="00C5394D" w:rsidRDefault="00C5394D">
      <w:r>
        <w:t>63% see the need for modifications to the Guiding Principles</w:t>
      </w:r>
    </w:p>
    <w:p w:rsidR="00C5394D" w:rsidRDefault="00C5394D">
      <w:r>
        <w:t>Overall</w:t>
      </w:r>
      <w:r w:rsidR="00534351">
        <w:t>,</w:t>
      </w:r>
      <w:r>
        <w:t xml:space="preserve"> none of the strategic priorities were seen as completely addressed or accomplished.   Progress was noted for most.</w:t>
      </w:r>
    </w:p>
    <w:p w:rsidR="00C5394D" w:rsidRDefault="00C5394D">
      <w:r>
        <w:t>There was interest in new strategic priorities.</w:t>
      </w:r>
    </w:p>
    <w:p w:rsidR="00C5394D" w:rsidRDefault="00C5394D">
      <w:r>
        <w:t xml:space="preserve">The </w:t>
      </w:r>
      <w:bookmarkStart w:id="0" w:name="_Hlk120614136"/>
      <w:r>
        <w:t xml:space="preserve">COLD Strategic Planning Task Force </w:t>
      </w:r>
      <w:bookmarkEnd w:id="0"/>
      <w:r>
        <w:t>recommends a revision to the 2018 COLD Strategic Plan and due to the complex nature of the revision work</w:t>
      </w:r>
      <w:r w:rsidR="00283333">
        <w:t>, it is foreseen that a facilitator would be critical to revision efforts.   The Chancellors Office via Leslie Kennedy has offered to provide financial support to obtain the services of a facilitator.</w:t>
      </w:r>
    </w:p>
    <w:p w:rsidR="00E6038B" w:rsidRDefault="00E6038B">
      <w:pPr>
        <w:rPr>
          <w:b/>
          <w:bCs/>
        </w:rPr>
      </w:pPr>
      <w:r>
        <w:t>For COLD consideration and as a next step, t</w:t>
      </w:r>
      <w:r w:rsidRPr="00E6038B">
        <w:t>he</w:t>
      </w:r>
      <w:r>
        <w:rPr>
          <w:b/>
          <w:bCs/>
        </w:rPr>
        <w:t xml:space="preserve"> </w:t>
      </w:r>
      <w:r>
        <w:t xml:space="preserve">COLD Strategic Planning Task Force supports the </w:t>
      </w:r>
      <w:r w:rsidR="00B00257">
        <w:t>following motion</w:t>
      </w:r>
      <w:r>
        <w:t>:</w:t>
      </w:r>
    </w:p>
    <w:p w:rsidR="006E6041" w:rsidRDefault="00687C71">
      <w:pPr>
        <w:rPr>
          <w:b/>
          <w:bCs/>
        </w:rPr>
      </w:pPr>
      <w:r w:rsidRPr="00687C71">
        <w:rPr>
          <w:b/>
          <w:bCs/>
        </w:rPr>
        <w:t>The COLD Strategic Planning Task Force moves to revise the 2018 3-year strategic plan and to utilize the services of a facilitator to further engage stakeholders in developing the revised plan.</w:t>
      </w:r>
      <w:r w:rsidR="00E6038B">
        <w:rPr>
          <w:b/>
          <w:bCs/>
        </w:rPr>
        <w:t xml:space="preserve">  </w:t>
      </w:r>
    </w:p>
    <w:p w:rsidR="00E6038B" w:rsidRPr="00E6038B" w:rsidRDefault="00E6038B">
      <w:r>
        <w:t>Should the motion above or one akin to it be supported by COLD, the COLD Strategic Planning Task Force would create a draft for the scope of work by a facilitator</w:t>
      </w:r>
      <w:r w:rsidR="00E807EF">
        <w:t xml:space="preserve"> and include a proposed timeline.</w:t>
      </w:r>
    </w:p>
    <w:p w:rsidR="00C5394D" w:rsidRDefault="00C5394D"/>
    <w:p w:rsidR="00C5394D" w:rsidRDefault="00C5394D"/>
    <w:p w:rsidR="00C5394D" w:rsidRDefault="00C5394D"/>
    <w:sectPr w:rsidR="00C539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26" w:rsidRDefault="00AC7326" w:rsidP="00283333">
      <w:pPr>
        <w:spacing w:after="0" w:line="240" w:lineRule="auto"/>
      </w:pPr>
      <w:r>
        <w:separator/>
      </w:r>
    </w:p>
  </w:endnote>
  <w:endnote w:type="continuationSeparator" w:id="0">
    <w:p w:rsidR="00AC7326" w:rsidRDefault="00AC7326" w:rsidP="0028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33" w:rsidRDefault="00283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33" w:rsidRDefault="002833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33" w:rsidRDefault="00283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26" w:rsidRDefault="00AC7326" w:rsidP="00283333">
      <w:pPr>
        <w:spacing w:after="0" w:line="240" w:lineRule="auto"/>
      </w:pPr>
      <w:r>
        <w:separator/>
      </w:r>
    </w:p>
  </w:footnote>
  <w:footnote w:type="continuationSeparator" w:id="0">
    <w:p w:rsidR="00AC7326" w:rsidRDefault="00AC7326" w:rsidP="00283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33" w:rsidRDefault="00283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217699"/>
      <w:docPartObj>
        <w:docPartGallery w:val="Watermarks"/>
        <w:docPartUnique/>
      </w:docPartObj>
    </w:sdtPr>
    <w:sdtEndPr/>
    <w:sdtContent>
      <w:p w:rsidR="00283333" w:rsidRDefault="00AC7326">
        <w:pPr>
          <w:pStyle w:val="Header"/>
        </w:pPr>
        <w:r>
          <w:rPr>
            <w:noProof/>
          </w:rPr>
          <w:pict w14:anchorId="516522C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33" w:rsidRDefault="002833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A7"/>
    <w:rsid w:val="001B4120"/>
    <w:rsid w:val="00283333"/>
    <w:rsid w:val="005267A7"/>
    <w:rsid w:val="00534351"/>
    <w:rsid w:val="00687C71"/>
    <w:rsid w:val="006E6041"/>
    <w:rsid w:val="008D3022"/>
    <w:rsid w:val="00AC7326"/>
    <w:rsid w:val="00B00257"/>
    <w:rsid w:val="00C5394D"/>
    <w:rsid w:val="00E6038B"/>
    <w:rsid w:val="00E8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C04479"/>
  <w15:chartTrackingRefBased/>
  <w15:docId w15:val="{95203DD5-FEFF-40E9-A678-0E90BD74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333"/>
  </w:style>
  <w:style w:type="paragraph" w:styleId="Footer">
    <w:name w:val="footer"/>
    <w:basedOn w:val="Normal"/>
    <w:link w:val="FooterChar"/>
    <w:uiPriority w:val="99"/>
    <w:unhideWhenUsed/>
    <w:rsid w:val="00283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FF98881F5594FAE6728CDF4F8A5E3" ma:contentTypeVersion="12" ma:contentTypeDescription="Create a new document." ma:contentTypeScope="" ma:versionID="632d5706f66c9f8b3fa9eafea5422f23">
  <xsd:schema xmlns:xsd="http://www.w3.org/2001/XMLSchema" xmlns:xs="http://www.w3.org/2001/XMLSchema" xmlns:p="http://schemas.microsoft.com/office/2006/metadata/properties" xmlns:ns3="0fc1d728-e6a7-4532-9964-0b6f8f7e4d34" xmlns:ns4="2717a95e-ce18-4f6f-8539-e8ba42d6c475" targetNamespace="http://schemas.microsoft.com/office/2006/metadata/properties" ma:root="true" ma:fieldsID="6203c2889412ff6e70a92b56f8b5f73e" ns3:_="" ns4:_="">
    <xsd:import namespace="0fc1d728-e6a7-4532-9964-0b6f8f7e4d34"/>
    <xsd:import namespace="2717a95e-ce18-4f6f-8539-e8ba42d6c4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d728-e6a7-4532-9964-0b6f8f7e4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a95e-ce18-4f6f-8539-e8ba42d6c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CDD54-D540-428E-BCC2-4742C03A8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18517-ABE8-419E-8615-B6CFA0BF49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D40DC1-2EE8-43D5-ADB2-34D99D351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1d728-e6a7-4532-9964-0b6f8f7e4d34"/>
    <ds:schemaRef ds:uri="2717a95e-ce18-4f6f-8539-e8ba42d6c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78322A-C551-488A-8E68-1C590868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Stanislaus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Rodriguez</dc:creator>
  <cp:keywords/>
  <dc:description/>
  <cp:lastModifiedBy>Ronald Rodriguez</cp:lastModifiedBy>
  <cp:revision>114</cp:revision>
  <dcterms:created xsi:type="dcterms:W3CDTF">2022-11-29T19:43:00Z</dcterms:created>
  <dcterms:modified xsi:type="dcterms:W3CDTF">2022-11-30T17:33:00Z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0x010100FC4FF98881F5594FAE6728CDF4F8A5E3</vt:lpwstr>
  </property>
</Properties>
</file>