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3B015B" w14:textId="24180AF8" w:rsidR="001B4120" w:rsidRPr="008118EA" w:rsidRDefault="00D51BC7" w:rsidP="00D51BC7">
      <w:pPr>
        <w:jc w:val="center"/>
        <w:rPr>
          <w:sz w:val="24"/>
          <w:szCs w:val="24"/>
        </w:rPr>
      </w:pPr>
      <w:r w:rsidRPr="008118EA">
        <w:rPr>
          <w:sz w:val="24"/>
          <w:szCs w:val="24"/>
        </w:rPr>
        <w:t>Recommendation</w:t>
      </w:r>
      <w:r w:rsidR="008118EA" w:rsidRPr="008118EA">
        <w:rPr>
          <w:sz w:val="24"/>
          <w:szCs w:val="24"/>
        </w:rPr>
        <w:t xml:space="preserve">: </w:t>
      </w:r>
      <w:r w:rsidR="003F398A" w:rsidRPr="008118EA">
        <w:rPr>
          <w:sz w:val="24"/>
          <w:szCs w:val="24"/>
        </w:rPr>
        <w:t xml:space="preserve"> Consultant for the COLD Strategic Plan Refresh</w:t>
      </w:r>
    </w:p>
    <w:p w14:paraId="01DF6C66" w14:textId="49CD733F" w:rsidR="003F398A" w:rsidRPr="008118EA" w:rsidRDefault="003F398A" w:rsidP="00D51BC7">
      <w:pPr>
        <w:jc w:val="center"/>
        <w:rPr>
          <w:sz w:val="24"/>
          <w:szCs w:val="24"/>
        </w:rPr>
      </w:pPr>
      <w:r w:rsidRPr="008118EA">
        <w:rPr>
          <w:sz w:val="24"/>
          <w:szCs w:val="24"/>
        </w:rPr>
        <w:t>Presented to COLD on May 10, 2023</w:t>
      </w:r>
    </w:p>
    <w:p w14:paraId="2EFDD809" w14:textId="77777777" w:rsidR="003F398A" w:rsidRPr="008118EA" w:rsidRDefault="003F398A" w:rsidP="00781422">
      <w:pPr>
        <w:rPr>
          <w:sz w:val="24"/>
          <w:szCs w:val="24"/>
        </w:rPr>
      </w:pPr>
    </w:p>
    <w:p w14:paraId="7F9AEDF6" w14:textId="4368A11B" w:rsidR="003F398A" w:rsidRPr="00402081" w:rsidRDefault="00F96A5D" w:rsidP="00781422">
      <w:pPr>
        <w:rPr>
          <w:sz w:val="24"/>
          <w:szCs w:val="24"/>
        </w:rPr>
      </w:pPr>
      <w:r w:rsidRPr="00402081">
        <w:rPr>
          <w:sz w:val="24"/>
          <w:szCs w:val="24"/>
        </w:rPr>
        <w:t xml:space="preserve">I.  </w:t>
      </w:r>
      <w:r w:rsidR="003F398A" w:rsidRPr="00402081">
        <w:rPr>
          <w:sz w:val="24"/>
          <w:szCs w:val="24"/>
        </w:rPr>
        <w:t>The charge of the COLD Strategic Plan Task Force was</w:t>
      </w:r>
      <w:r w:rsidRPr="00402081">
        <w:rPr>
          <w:sz w:val="24"/>
          <w:szCs w:val="24"/>
        </w:rPr>
        <w:t>:</w:t>
      </w:r>
    </w:p>
    <w:p w14:paraId="2F85604C" w14:textId="50F3B3BB" w:rsidR="00F96A5D" w:rsidRPr="00402081" w:rsidRDefault="00F96A5D" w:rsidP="00781422">
      <w:pPr>
        <w:rPr>
          <w:rFonts w:cstheme="minorHAnsi"/>
          <w:sz w:val="24"/>
          <w:szCs w:val="24"/>
        </w:rPr>
      </w:pPr>
      <w:r w:rsidRPr="00402081">
        <w:rPr>
          <w:rFonts w:cstheme="minorHAnsi"/>
          <w:sz w:val="24"/>
          <w:szCs w:val="24"/>
        </w:rPr>
        <w:t>From CSU Maritime COLD Meeting</w:t>
      </w:r>
      <w:r w:rsidR="00E578FD">
        <w:rPr>
          <w:rFonts w:cstheme="minorHAnsi"/>
          <w:sz w:val="24"/>
          <w:szCs w:val="24"/>
        </w:rPr>
        <w:t>:</w:t>
      </w:r>
    </w:p>
    <w:p w14:paraId="20FF192F" w14:textId="77777777" w:rsidR="00F96A5D" w:rsidRPr="00402081" w:rsidRDefault="00F96A5D" w:rsidP="00402081">
      <w:pPr>
        <w:pStyle w:val="NoSpacing"/>
        <w:rPr>
          <w:sz w:val="24"/>
          <w:szCs w:val="24"/>
        </w:rPr>
      </w:pPr>
      <w:r w:rsidRPr="00402081">
        <w:rPr>
          <w:sz w:val="24"/>
          <w:szCs w:val="24"/>
        </w:rPr>
        <w:t>Motion -will create a task force to lead us in creating a COLD 22-23 Strategic Plan</w:t>
      </w:r>
    </w:p>
    <w:p w14:paraId="7575E78E" w14:textId="56BAE627" w:rsidR="00F96A5D" w:rsidRPr="00402081" w:rsidRDefault="00F96A5D" w:rsidP="00402081">
      <w:pPr>
        <w:pStyle w:val="NoSpacing"/>
        <w:rPr>
          <w:sz w:val="24"/>
          <w:szCs w:val="24"/>
        </w:rPr>
      </w:pPr>
      <w:r w:rsidRPr="00402081">
        <w:rPr>
          <w:rStyle w:val="Strong"/>
          <w:rFonts w:cstheme="minorHAnsi"/>
          <w:b w:val="0"/>
          <w:bCs w:val="0"/>
          <w:sz w:val="24"/>
          <w:szCs w:val="24"/>
        </w:rPr>
        <w:t>Motion</w:t>
      </w:r>
      <w:r w:rsidRPr="00402081">
        <w:rPr>
          <w:rStyle w:val="Strong"/>
          <w:rFonts w:cstheme="minorHAnsi"/>
          <w:sz w:val="24"/>
          <w:szCs w:val="24"/>
        </w:rPr>
        <w:t xml:space="preserve"> - </w:t>
      </w:r>
      <w:r w:rsidRPr="00402081">
        <w:rPr>
          <w:sz w:val="24"/>
          <w:szCs w:val="24"/>
        </w:rPr>
        <w:t>that the task force be made up of 3 COLD deans, one CO rep, one faculty rep and that the task force be charge</w:t>
      </w:r>
      <w:r w:rsidR="000D5FC8">
        <w:rPr>
          <w:sz w:val="24"/>
          <w:szCs w:val="24"/>
        </w:rPr>
        <w:t>d</w:t>
      </w:r>
      <w:r w:rsidRPr="00402081">
        <w:rPr>
          <w:sz w:val="24"/>
          <w:szCs w:val="24"/>
        </w:rPr>
        <w:t xml:space="preserve"> with </w:t>
      </w:r>
      <w:proofErr w:type="gramStart"/>
      <w:r w:rsidRPr="00402081">
        <w:rPr>
          <w:sz w:val="24"/>
          <w:szCs w:val="24"/>
        </w:rPr>
        <w:t>planning for</w:t>
      </w:r>
      <w:proofErr w:type="gramEnd"/>
      <w:r w:rsidRPr="00402081">
        <w:rPr>
          <w:sz w:val="24"/>
          <w:szCs w:val="24"/>
        </w:rPr>
        <w:t xml:space="preserve"> opportunities for broad input.</w:t>
      </w:r>
    </w:p>
    <w:p w14:paraId="4741175D" w14:textId="77777777" w:rsidR="00F96A5D" w:rsidRPr="00402081" w:rsidRDefault="00F96A5D" w:rsidP="00F96A5D">
      <w:pPr>
        <w:pStyle w:val="NormalWeb"/>
        <w:rPr>
          <w:rFonts w:asciiTheme="minorHAnsi" w:hAnsiTheme="minorHAnsi" w:cstheme="minorHAnsi"/>
        </w:rPr>
      </w:pPr>
      <w:r w:rsidRPr="00402081">
        <w:rPr>
          <w:rFonts w:asciiTheme="minorHAnsi" w:hAnsiTheme="minorHAnsi" w:cstheme="minorHAnsi"/>
        </w:rPr>
        <w:t>23 approved</w:t>
      </w:r>
    </w:p>
    <w:p w14:paraId="2EB4B7F1" w14:textId="35CAC939" w:rsidR="00F96A5D" w:rsidRPr="008118EA" w:rsidRDefault="00F96A5D" w:rsidP="00781422">
      <w:pPr>
        <w:rPr>
          <w:sz w:val="24"/>
          <w:szCs w:val="24"/>
        </w:rPr>
      </w:pPr>
      <w:r w:rsidRPr="008118EA">
        <w:rPr>
          <w:sz w:val="24"/>
          <w:szCs w:val="24"/>
        </w:rPr>
        <w:t xml:space="preserve"> </w:t>
      </w:r>
    </w:p>
    <w:p w14:paraId="09BD81A1" w14:textId="44CF4429" w:rsidR="00F96A5D" w:rsidRPr="008118EA" w:rsidRDefault="00F96A5D" w:rsidP="00781422">
      <w:pPr>
        <w:rPr>
          <w:sz w:val="24"/>
          <w:szCs w:val="24"/>
        </w:rPr>
      </w:pPr>
      <w:r w:rsidRPr="008118EA">
        <w:rPr>
          <w:sz w:val="24"/>
          <w:szCs w:val="24"/>
        </w:rPr>
        <w:t xml:space="preserve">II.  The COLD Strategic Plan Task Force membership is Jen Fabbi, </w:t>
      </w:r>
      <w:r w:rsidR="00735ED3" w:rsidRPr="008118EA">
        <w:rPr>
          <w:sz w:val="24"/>
          <w:szCs w:val="24"/>
        </w:rPr>
        <w:t>Ryne Leuzinger</w:t>
      </w:r>
      <w:r w:rsidR="000C47ED">
        <w:rPr>
          <w:sz w:val="24"/>
          <w:szCs w:val="24"/>
        </w:rPr>
        <w:t>,</w:t>
      </w:r>
      <w:r w:rsidR="00735ED3" w:rsidRPr="008118EA">
        <w:rPr>
          <w:sz w:val="24"/>
          <w:szCs w:val="24"/>
        </w:rPr>
        <w:t xml:space="preserve"> </w:t>
      </w:r>
      <w:r w:rsidRPr="008118EA">
        <w:rPr>
          <w:sz w:val="24"/>
          <w:szCs w:val="24"/>
        </w:rPr>
        <w:t xml:space="preserve">Rebecca Lubas, </w:t>
      </w:r>
      <w:r w:rsidR="00735ED3" w:rsidRPr="008118EA">
        <w:rPr>
          <w:sz w:val="24"/>
          <w:szCs w:val="24"/>
        </w:rPr>
        <w:t xml:space="preserve">Adriana </w:t>
      </w:r>
      <w:r w:rsidR="000C47ED" w:rsidRPr="008118EA">
        <w:rPr>
          <w:sz w:val="24"/>
          <w:szCs w:val="24"/>
        </w:rPr>
        <w:t>Popescu</w:t>
      </w:r>
      <w:r w:rsidR="00735ED3" w:rsidRPr="008118EA">
        <w:rPr>
          <w:sz w:val="24"/>
          <w:szCs w:val="24"/>
        </w:rPr>
        <w:t>, Ron Rodriguez (chair), David Walker.  The primary goal as identified by COLD and through a survey</w:t>
      </w:r>
      <w:r w:rsidR="004D4E5B" w:rsidRPr="008118EA">
        <w:rPr>
          <w:sz w:val="24"/>
          <w:szCs w:val="24"/>
        </w:rPr>
        <w:t xml:space="preserve"> indicated a refreshed, revitalized and amended CSU Libraries Strategic Plan (2018-2021) was needed and it should be a </w:t>
      </w:r>
      <w:proofErr w:type="gramStart"/>
      <w:r w:rsidR="004D4E5B" w:rsidRPr="008118EA">
        <w:rPr>
          <w:sz w:val="24"/>
          <w:szCs w:val="24"/>
        </w:rPr>
        <w:t>2 year</w:t>
      </w:r>
      <w:proofErr w:type="gramEnd"/>
      <w:r w:rsidR="004D4E5B" w:rsidRPr="008118EA">
        <w:rPr>
          <w:sz w:val="24"/>
          <w:szCs w:val="24"/>
        </w:rPr>
        <w:t xml:space="preserve"> strategic plan.</w:t>
      </w:r>
    </w:p>
    <w:p w14:paraId="0153A16E" w14:textId="77777777" w:rsidR="00735ED3" w:rsidRPr="008118EA" w:rsidRDefault="00735ED3" w:rsidP="00781422">
      <w:pPr>
        <w:rPr>
          <w:sz w:val="24"/>
          <w:szCs w:val="24"/>
        </w:rPr>
      </w:pPr>
    </w:p>
    <w:p w14:paraId="1EDDA3B0" w14:textId="27C42D37" w:rsidR="00735ED3" w:rsidRPr="008118EA" w:rsidRDefault="00735ED3" w:rsidP="00781422">
      <w:pPr>
        <w:rPr>
          <w:sz w:val="24"/>
          <w:szCs w:val="24"/>
        </w:rPr>
      </w:pPr>
      <w:r w:rsidRPr="008118EA">
        <w:rPr>
          <w:sz w:val="24"/>
          <w:szCs w:val="24"/>
        </w:rPr>
        <w:t>III.</w:t>
      </w:r>
      <w:r w:rsidR="00463349">
        <w:rPr>
          <w:sz w:val="24"/>
          <w:szCs w:val="24"/>
        </w:rPr>
        <w:t xml:space="preserve">  </w:t>
      </w:r>
      <w:r w:rsidRPr="008118EA">
        <w:rPr>
          <w:sz w:val="24"/>
          <w:szCs w:val="24"/>
        </w:rPr>
        <w:t>We received referrals from various deans and eventually came up with a list of f</w:t>
      </w:r>
      <w:r w:rsidR="009669AA">
        <w:rPr>
          <w:sz w:val="24"/>
          <w:szCs w:val="24"/>
        </w:rPr>
        <w:t xml:space="preserve">our </w:t>
      </w:r>
      <w:r w:rsidRPr="008118EA">
        <w:rPr>
          <w:sz w:val="24"/>
          <w:szCs w:val="24"/>
        </w:rPr>
        <w:t xml:space="preserve">prospective consultants:  </w:t>
      </w:r>
      <w:r w:rsidR="004D4E5B" w:rsidRPr="008118EA">
        <w:rPr>
          <w:sz w:val="24"/>
          <w:szCs w:val="24"/>
        </w:rPr>
        <w:t>Brightspot (a consulting firm), Erin Walker (Chancellor Office consultant working primarily on affordable learning solutions), Sarah Faye Cohen (previous AUL at SLO and founder of Big Questions Collaborative in Carmel CA</w:t>
      </w:r>
      <w:r w:rsidR="00D07455">
        <w:rPr>
          <w:sz w:val="24"/>
          <w:szCs w:val="24"/>
        </w:rPr>
        <w:t>-Monterey, CA</w:t>
      </w:r>
      <w:r w:rsidR="004D4E5B" w:rsidRPr="008118EA">
        <w:rPr>
          <w:sz w:val="24"/>
          <w:szCs w:val="24"/>
        </w:rPr>
        <w:t>) and Jim McCarron (McCarron and Company, San Clemente CA).</w:t>
      </w:r>
    </w:p>
    <w:p w14:paraId="0D2D3844" w14:textId="3C300B24" w:rsidR="004D4E5B" w:rsidRPr="008118EA" w:rsidRDefault="004D4E5B" w:rsidP="00781422">
      <w:pPr>
        <w:rPr>
          <w:sz w:val="24"/>
          <w:szCs w:val="24"/>
        </w:rPr>
      </w:pPr>
      <w:r w:rsidRPr="008118EA">
        <w:rPr>
          <w:sz w:val="24"/>
          <w:szCs w:val="24"/>
        </w:rPr>
        <w:t>The task force met and recommended that Scott Walter and myself plan an written outreach to the prospective consultants, explain our organizational need</w:t>
      </w:r>
      <w:r w:rsidR="00A41A67" w:rsidRPr="008118EA">
        <w:rPr>
          <w:sz w:val="24"/>
          <w:szCs w:val="24"/>
        </w:rPr>
        <w:t xml:space="preserve"> and a little about COLD and suggest a zoom meeting to ask questions of each other and determine consultants interest, “fit” to COLD as a group and, of course, matching our budget to their budgetary expectations/needs.   </w:t>
      </w:r>
    </w:p>
    <w:p w14:paraId="72E07ECA" w14:textId="5FB805FB" w:rsidR="00764A40" w:rsidRPr="008118EA" w:rsidRDefault="00764A40" w:rsidP="00781422">
      <w:pPr>
        <w:rPr>
          <w:sz w:val="24"/>
          <w:szCs w:val="24"/>
        </w:rPr>
      </w:pPr>
      <w:r w:rsidRPr="008118EA">
        <w:rPr>
          <w:sz w:val="24"/>
          <w:szCs w:val="24"/>
        </w:rPr>
        <w:t>Scott and I got together and came up with a</w:t>
      </w:r>
      <w:r w:rsidR="00794D52">
        <w:rPr>
          <w:sz w:val="24"/>
          <w:szCs w:val="24"/>
        </w:rPr>
        <w:t xml:space="preserve">n </w:t>
      </w:r>
      <w:r w:rsidRPr="008118EA">
        <w:rPr>
          <w:sz w:val="24"/>
          <w:szCs w:val="24"/>
        </w:rPr>
        <w:t xml:space="preserve">introductory email letter.   All four responded and Scott and I met with three and I did one zoom call solo due to a scheduling conflict Scott had. The zoom meetings occurred in mid-April.   I wrote up a summary of the guide questions </w:t>
      </w:r>
      <w:proofErr w:type="gramStart"/>
      <w:r w:rsidRPr="008118EA">
        <w:rPr>
          <w:sz w:val="24"/>
          <w:szCs w:val="24"/>
        </w:rPr>
        <w:t>and  my</w:t>
      </w:r>
      <w:proofErr w:type="gramEnd"/>
      <w:r w:rsidRPr="008118EA">
        <w:rPr>
          <w:sz w:val="24"/>
          <w:szCs w:val="24"/>
        </w:rPr>
        <w:t xml:space="preserve"> notes on their responses.   All were interesting, all have intelligent and thoughtful approaches to strategic planning for organizations such as COLD.  They all have different backgrounds and experiences.   One consultant group, Brightspot, was clearly out of our budget at 150-200k for a full strategic plan review, they leaned toward creating a new one.</w:t>
      </w:r>
    </w:p>
    <w:p w14:paraId="37ED20C3" w14:textId="77777777" w:rsidR="00764A40" w:rsidRPr="008118EA" w:rsidRDefault="00764A40" w:rsidP="00781422">
      <w:pPr>
        <w:rPr>
          <w:sz w:val="24"/>
          <w:szCs w:val="24"/>
        </w:rPr>
      </w:pPr>
    </w:p>
    <w:p w14:paraId="12FAA29A" w14:textId="7B30A2E8" w:rsidR="00764A40" w:rsidRDefault="00764A40" w:rsidP="00781422">
      <w:pPr>
        <w:rPr>
          <w:sz w:val="24"/>
          <w:szCs w:val="24"/>
        </w:rPr>
      </w:pPr>
      <w:r w:rsidRPr="008118EA">
        <w:rPr>
          <w:sz w:val="24"/>
          <w:szCs w:val="24"/>
        </w:rPr>
        <w:lastRenderedPageBreak/>
        <w:t xml:space="preserve">The task force met again on </w:t>
      </w:r>
      <w:r w:rsidR="0089008B" w:rsidRPr="008118EA">
        <w:rPr>
          <w:sz w:val="24"/>
          <w:szCs w:val="24"/>
        </w:rPr>
        <w:t>May 4 (last week) and we discussed each consultant with regard to their experience, ideas for strategic planning, approach to strategic planning with a group such as COLD and overall suitability and that intangible but real quality of being an individual who can understand what is means to be a dean, how we are trying to working for the benefit of the 23 yet we all have our own campus libraries and unique concerns and issues.</w:t>
      </w:r>
      <w:r w:rsidR="00017F66" w:rsidRPr="008118EA">
        <w:rPr>
          <w:sz w:val="24"/>
          <w:szCs w:val="24"/>
        </w:rPr>
        <w:t xml:space="preserve">  </w:t>
      </w:r>
    </w:p>
    <w:p w14:paraId="62A0C1AC" w14:textId="72F9C9EE" w:rsidR="00764A40" w:rsidRDefault="00E73BA2" w:rsidP="00781422">
      <w:r>
        <w:t xml:space="preserve">The consensus from the discussion was that Sarah Faye Cohen be recommended as the consultant for COLD.  </w:t>
      </w:r>
      <w:r w:rsidR="009D0A29">
        <w:t xml:space="preserve">She expressed </w:t>
      </w:r>
      <w:r w:rsidR="00707E86">
        <w:t xml:space="preserve">a lot of interest in working with COLD.  She is willing to help with </w:t>
      </w:r>
      <w:proofErr w:type="gramStart"/>
      <w:r w:rsidR="00707E86">
        <w:t xml:space="preserve">the </w:t>
      </w:r>
      <w:r w:rsidR="00F131B1">
        <w:t>refining</w:t>
      </w:r>
      <w:proofErr w:type="gramEnd"/>
      <w:r w:rsidR="00F131B1">
        <w:t xml:space="preserve"> the scope of work.  She also took the initiative to send out a </w:t>
      </w:r>
      <w:r w:rsidR="007707F1">
        <w:t>proposal based on our conversation.   It covered</w:t>
      </w:r>
      <w:r w:rsidR="00CC0862">
        <w:t>:</w:t>
      </w:r>
    </w:p>
    <w:p w14:paraId="59A294F4" w14:textId="27CDFD3D" w:rsidR="00CC0862" w:rsidRDefault="00CC0862" w:rsidP="00CC0862">
      <w:pPr>
        <w:pStyle w:val="ListParagraph"/>
        <w:numPr>
          <w:ilvl w:val="0"/>
          <w:numId w:val="1"/>
        </w:numPr>
      </w:pPr>
      <w:r>
        <w:t>Understanding of need</w:t>
      </w:r>
    </w:p>
    <w:p w14:paraId="4AE9F7B3" w14:textId="6B53EC7D" w:rsidR="00CC0862" w:rsidRDefault="00CC0862" w:rsidP="00CC0862">
      <w:pPr>
        <w:pStyle w:val="ListParagraph"/>
        <w:numPr>
          <w:ilvl w:val="0"/>
          <w:numId w:val="1"/>
        </w:numPr>
      </w:pPr>
      <w:r>
        <w:t>Approach</w:t>
      </w:r>
    </w:p>
    <w:p w14:paraId="73EB990B" w14:textId="57E174BC" w:rsidR="006E515B" w:rsidRDefault="006E515B" w:rsidP="00CC0862">
      <w:pPr>
        <w:pStyle w:val="ListParagraph"/>
        <w:numPr>
          <w:ilvl w:val="0"/>
          <w:numId w:val="1"/>
        </w:numPr>
      </w:pPr>
      <w:r>
        <w:t>Process</w:t>
      </w:r>
    </w:p>
    <w:p w14:paraId="10EC822E" w14:textId="25A33EDF" w:rsidR="006E515B" w:rsidRDefault="006E515B" w:rsidP="00CC0862">
      <w:pPr>
        <w:pStyle w:val="ListParagraph"/>
        <w:numPr>
          <w:ilvl w:val="0"/>
          <w:numId w:val="1"/>
        </w:numPr>
      </w:pPr>
      <w:r>
        <w:t>Contributions from COLD</w:t>
      </w:r>
    </w:p>
    <w:p w14:paraId="2C3F87CB" w14:textId="2A5313E2" w:rsidR="006E515B" w:rsidRDefault="00FD609D" w:rsidP="00CC0862">
      <w:pPr>
        <w:pStyle w:val="ListParagraph"/>
        <w:numPr>
          <w:ilvl w:val="0"/>
          <w:numId w:val="1"/>
        </w:numPr>
      </w:pPr>
      <w:r>
        <w:t>Timeframe</w:t>
      </w:r>
    </w:p>
    <w:p w14:paraId="2310C937" w14:textId="270E3BEB" w:rsidR="00FD609D" w:rsidRDefault="00FD609D" w:rsidP="00CC0862">
      <w:pPr>
        <w:pStyle w:val="ListParagraph"/>
        <w:numPr>
          <w:ilvl w:val="0"/>
          <w:numId w:val="1"/>
        </w:numPr>
      </w:pPr>
      <w:r>
        <w:t>Deliverables</w:t>
      </w:r>
    </w:p>
    <w:p w14:paraId="4A34BE2F" w14:textId="4EC76E58" w:rsidR="00FD609D" w:rsidRDefault="00FD609D" w:rsidP="00CC0862">
      <w:pPr>
        <w:pStyle w:val="ListParagraph"/>
        <w:numPr>
          <w:ilvl w:val="0"/>
          <w:numId w:val="1"/>
        </w:numPr>
      </w:pPr>
      <w:r>
        <w:t>Price</w:t>
      </w:r>
    </w:p>
    <w:p w14:paraId="6FEF4059" w14:textId="054BA533" w:rsidR="00F96A5D" w:rsidRPr="00781422" w:rsidRDefault="00BB7C58" w:rsidP="00781422">
      <w:r>
        <w:t xml:space="preserve">We feel enthusiastic about her </w:t>
      </w:r>
      <w:r w:rsidR="00E7166A">
        <w:t>possible consultancy</w:t>
      </w:r>
      <w:r w:rsidR="001936EA">
        <w:t xml:space="preserve"> and seek a </w:t>
      </w:r>
      <w:r w:rsidR="00A76E6E">
        <w:t xml:space="preserve">motion to approve </w:t>
      </w:r>
      <w:r w:rsidR="0090754D">
        <w:t>Sarah Faye Cohen</w:t>
      </w:r>
      <w:r w:rsidR="006148AB">
        <w:t xml:space="preserve"> as the consultant</w:t>
      </w:r>
      <w:r w:rsidR="0090754D">
        <w:t xml:space="preserve"> for </w:t>
      </w:r>
      <w:r w:rsidR="00A76E6E">
        <w:t xml:space="preserve">the COLD Strategic Plan </w:t>
      </w:r>
      <w:r w:rsidR="0090754D">
        <w:t>Refresh</w:t>
      </w:r>
      <w:r w:rsidR="00061813">
        <w:t xml:space="preserve"> and that the task force meet again with Sarah Faye Cohen to </w:t>
      </w:r>
      <w:r w:rsidR="007C3F94">
        <w:t xml:space="preserve">work out the scope of work and other details necessary to pursue a </w:t>
      </w:r>
      <w:r w:rsidR="003113BC">
        <w:t>consultant contract with the Chancellors Office.</w:t>
      </w:r>
    </w:p>
    <w:sectPr w:rsidR="00F96A5D" w:rsidRPr="0078142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B012E71"/>
    <w:multiLevelType w:val="hybridMultilevel"/>
    <w:tmpl w:val="DCF43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955252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5D12"/>
    <w:rsid w:val="00017F66"/>
    <w:rsid w:val="00061813"/>
    <w:rsid w:val="000C47ED"/>
    <w:rsid w:val="000D5FC8"/>
    <w:rsid w:val="001936EA"/>
    <w:rsid w:val="001B4120"/>
    <w:rsid w:val="002D459F"/>
    <w:rsid w:val="003113BC"/>
    <w:rsid w:val="003F398A"/>
    <w:rsid w:val="00402081"/>
    <w:rsid w:val="00417DB6"/>
    <w:rsid w:val="00463349"/>
    <w:rsid w:val="00494086"/>
    <w:rsid w:val="004D4E5B"/>
    <w:rsid w:val="005E2987"/>
    <w:rsid w:val="006148AB"/>
    <w:rsid w:val="006E515B"/>
    <w:rsid w:val="00707E86"/>
    <w:rsid w:val="00735ED3"/>
    <w:rsid w:val="00764A40"/>
    <w:rsid w:val="007707F1"/>
    <w:rsid w:val="00781422"/>
    <w:rsid w:val="00794D52"/>
    <w:rsid w:val="007C3F94"/>
    <w:rsid w:val="00801B90"/>
    <w:rsid w:val="008118EA"/>
    <w:rsid w:val="0089008B"/>
    <w:rsid w:val="0090754D"/>
    <w:rsid w:val="009669AA"/>
    <w:rsid w:val="009D0A29"/>
    <w:rsid w:val="00A41A67"/>
    <w:rsid w:val="00A44335"/>
    <w:rsid w:val="00A76E6E"/>
    <w:rsid w:val="00BB7C58"/>
    <w:rsid w:val="00CC0862"/>
    <w:rsid w:val="00D07455"/>
    <w:rsid w:val="00D51BC7"/>
    <w:rsid w:val="00E578FD"/>
    <w:rsid w:val="00E7166A"/>
    <w:rsid w:val="00E73BA2"/>
    <w:rsid w:val="00EE12F2"/>
    <w:rsid w:val="00EE5D12"/>
    <w:rsid w:val="00F126E2"/>
    <w:rsid w:val="00F131B1"/>
    <w:rsid w:val="00F96A5D"/>
    <w:rsid w:val="00FB612E"/>
    <w:rsid w:val="00FD60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4749BD"/>
  <w15:chartTrackingRefBased/>
  <w15:docId w15:val="{400F2A7C-6D5D-46BF-8811-C801CC5AD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96A5D"/>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F96A5D"/>
    <w:rPr>
      <w:b/>
      <w:bCs/>
    </w:rPr>
  </w:style>
  <w:style w:type="paragraph" w:styleId="NoSpacing">
    <w:name w:val="No Spacing"/>
    <w:uiPriority w:val="1"/>
    <w:qFormat/>
    <w:rsid w:val="00402081"/>
    <w:pPr>
      <w:spacing w:after="0" w:line="240" w:lineRule="auto"/>
    </w:pPr>
  </w:style>
  <w:style w:type="paragraph" w:styleId="ListParagraph">
    <w:name w:val="List Paragraph"/>
    <w:basedOn w:val="Normal"/>
    <w:uiPriority w:val="34"/>
    <w:qFormat/>
    <w:rsid w:val="00CC086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491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511</Words>
  <Characters>2919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CSU Stanislaus</Company>
  <LinksUpToDate>false</LinksUpToDate>
  <CharactersWithSpaces>3424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Ronald Rodriguez</dc:creator>
  <cp:keywords/>
  <dc:description/>
  <cp:lastModifiedBy>Rebecca Lubas</cp:lastModifiedBy>
  <cp:revision>2</cp:revision>
  <dcterms:created xsi:type="dcterms:W3CDTF">2023-05-10T19:26:00Z</dcterms:created>
  <dcterms:modified xsi:type="dcterms:W3CDTF">2023-05-10T19:26:00Z</dcterms:modified>
</cp:coreProperties>
</file>