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9172" w14:textId="62BBCA01" w:rsidR="00D91FC3" w:rsidRDefault="0082788E" w:rsidP="0082788E">
      <w:pPr>
        <w:pStyle w:val="Heading1"/>
      </w:pPr>
      <w:r>
        <w:t>Unified Library Management System (ULMS) Committee</w:t>
      </w:r>
    </w:p>
    <w:p w14:paraId="50418775" w14:textId="190366A6" w:rsidR="0082788E" w:rsidRDefault="0082788E" w:rsidP="000D440D">
      <w:pPr>
        <w:pStyle w:val="Heading2"/>
      </w:pPr>
      <w:r>
        <w:t xml:space="preserve">Report to COLD, September </w:t>
      </w:r>
      <w:r w:rsidR="002A7CE4">
        <w:t>29, 2023</w:t>
      </w:r>
    </w:p>
    <w:p w14:paraId="4CB03AEA" w14:textId="77777777" w:rsidR="002A7CE4" w:rsidRDefault="002A7CE4"/>
    <w:p w14:paraId="72B37B70" w14:textId="77777777" w:rsidR="002A7CE4" w:rsidRDefault="002A7CE4"/>
    <w:p w14:paraId="2DA3B7F9" w14:textId="383607E8" w:rsidR="002A7CE4" w:rsidRDefault="002A7CE4">
      <w:r>
        <w:t xml:space="preserve">The ULMS Committee is fully seated as of July 1, and most of the </w:t>
      </w:r>
      <w:r w:rsidR="009C5F71">
        <w:t>subcommittees have</w:t>
      </w:r>
      <w:r>
        <w:t xml:space="preserve"> met to outline goals and initiatives for the year, which are listed below.  The Steering Committee is currently being overseen by David Walker, with John Wenzler serving as </w:t>
      </w:r>
      <w:r w:rsidR="009C5F71">
        <w:t>liaison</w:t>
      </w:r>
      <w:r>
        <w:t xml:space="preserve"> to COLD.</w:t>
      </w:r>
    </w:p>
    <w:p w14:paraId="3D1FADAC" w14:textId="77777777" w:rsidR="002A7CE4" w:rsidRDefault="002A7CE4"/>
    <w:p w14:paraId="28B288BB" w14:textId="74CFDF7C" w:rsidR="002A7CE4" w:rsidRDefault="002A7CE4" w:rsidP="002A7CE4">
      <w:pPr>
        <w:pStyle w:val="Heading2"/>
      </w:pPr>
      <w:r>
        <w:t>Goals and Initiatives for AY 23-24</w:t>
      </w:r>
    </w:p>
    <w:p w14:paraId="20F3BF60" w14:textId="77777777" w:rsidR="0082788E" w:rsidRDefault="0082788E"/>
    <w:p w14:paraId="5E71392C" w14:textId="77777777" w:rsidR="0082788E" w:rsidRPr="0082788E" w:rsidRDefault="0082788E" w:rsidP="002A7CE4">
      <w:pPr>
        <w:pStyle w:val="Heading3"/>
      </w:pPr>
      <w:r w:rsidRPr="0082788E">
        <w:t>Analytics</w:t>
      </w:r>
      <w:r w:rsidRPr="0082788E">
        <w:br/>
      </w:r>
    </w:p>
    <w:p w14:paraId="19D1F4C2" w14:textId="77777777" w:rsidR="0082788E" w:rsidRPr="0082788E" w:rsidRDefault="0082788E" w:rsidP="0046228F">
      <w:pPr>
        <w:numPr>
          <w:ilvl w:val="0"/>
          <w:numId w:val="7"/>
        </w:numPr>
      </w:pPr>
      <w:r w:rsidRPr="0082788E">
        <w:t>Developing an analytics management plan</w:t>
      </w:r>
    </w:p>
    <w:p w14:paraId="26A76B74" w14:textId="77777777" w:rsidR="0082788E" w:rsidRPr="0082788E" w:rsidRDefault="0082788E" w:rsidP="0046228F">
      <w:pPr>
        <w:numPr>
          <w:ilvl w:val="1"/>
          <w:numId w:val="7"/>
        </w:numPr>
      </w:pPr>
      <w:r w:rsidRPr="0082788E">
        <w:t>things are getting cluttered, outdated, looking to clean-up</w:t>
      </w:r>
      <w:r>
        <w:t>.</w:t>
      </w:r>
    </w:p>
    <w:p w14:paraId="7FD204B9" w14:textId="77777777" w:rsidR="0082788E" w:rsidRPr="0082788E" w:rsidRDefault="0082788E" w:rsidP="0046228F">
      <w:pPr>
        <w:numPr>
          <w:ilvl w:val="1"/>
          <w:numId w:val="7"/>
        </w:numPr>
      </w:pPr>
      <w:r w:rsidRPr="0082788E">
        <w:t>will bring to Steering for feedback</w:t>
      </w:r>
      <w:r>
        <w:t>.</w:t>
      </w:r>
    </w:p>
    <w:p w14:paraId="370C2744" w14:textId="77777777" w:rsidR="0082788E" w:rsidRPr="0082788E" w:rsidRDefault="0082788E" w:rsidP="0046228F">
      <w:pPr>
        <w:numPr>
          <w:ilvl w:val="0"/>
          <w:numId w:val="7"/>
        </w:numPr>
      </w:pPr>
      <w:r w:rsidRPr="0082788E">
        <w:t>Rapido dashboard</w:t>
      </w:r>
    </w:p>
    <w:p w14:paraId="684B317E" w14:textId="77777777" w:rsidR="0082788E" w:rsidRPr="0082788E" w:rsidRDefault="0082788E" w:rsidP="0046228F">
      <w:pPr>
        <w:numPr>
          <w:ilvl w:val="1"/>
          <w:numId w:val="7"/>
        </w:numPr>
      </w:pPr>
      <w:r w:rsidRPr="0082788E">
        <w:t>need journal request report to see most freq. requested journal titles</w:t>
      </w:r>
      <w:r>
        <w:t>.</w:t>
      </w:r>
    </w:p>
    <w:p w14:paraId="27B6AE27" w14:textId="77777777" w:rsidR="0082788E" w:rsidRPr="0082788E" w:rsidRDefault="0082788E" w:rsidP="0046228F">
      <w:pPr>
        <w:numPr>
          <w:ilvl w:val="1"/>
          <w:numId w:val="7"/>
        </w:numPr>
      </w:pPr>
      <w:r w:rsidRPr="0082788E">
        <w:t>general improvements</w:t>
      </w:r>
    </w:p>
    <w:p w14:paraId="2643DFEB" w14:textId="77777777" w:rsidR="0082788E" w:rsidRPr="0082788E" w:rsidRDefault="0082788E" w:rsidP="0046228F">
      <w:pPr>
        <w:numPr>
          <w:ilvl w:val="0"/>
          <w:numId w:val="7"/>
        </w:numPr>
      </w:pPr>
      <w:r w:rsidRPr="0082788E">
        <w:t>Monthly office hours</w:t>
      </w:r>
    </w:p>
    <w:p w14:paraId="14F1F45E" w14:textId="77777777" w:rsidR="0082788E" w:rsidRPr="0082788E" w:rsidRDefault="0082788E" w:rsidP="0046228F">
      <w:pPr>
        <w:numPr>
          <w:ilvl w:val="1"/>
          <w:numId w:val="7"/>
        </w:numPr>
      </w:pPr>
      <w:r w:rsidRPr="0082788E">
        <w:t>show and tell for exemplary reports</w:t>
      </w:r>
      <w:r>
        <w:t>.</w:t>
      </w:r>
    </w:p>
    <w:p w14:paraId="21388441" w14:textId="77777777" w:rsidR="0082788E" w:rsidRPr="0082788E" w:rsidRDefault="0082788E" w:rsidP="0046228F">
      <w:pPr>
        <w:numPr>
          <w:ilvl w:val="1"/>
          <w:numId w:val="7"/>
        </w:numPr>
      </w:pPr>
      <w:r w:rsidRPr="0082788E">
        <w:t>general troubleshooting</w:t>
      </w:r>
    </w:p>
    <w:p w14:paraId="2096FB24" w14:textId="2A105BDF" w:rsidR="0082788E" w:rsidRDefault="0082788E" w:rsidP="0046228F">
      <w:pPr>
        <w:numPr>
          <w:ilvl w:val="0"/>
          <w:numId w:val="7"/>
        </w:numPr>
      </w:pPr>
      <w:r w:rsidRPr="0082788E">
        <w:t>SUSHI</w:t>
      </w:r>
    </w:p>
    <w:p w14:paraId="571ACF60" w14:textId="77777777" w:rsidR="0046228F" w:rsidRDefault="0046228F" w:rsidP="0046228F">
      <w:pPr>
        <w:ind w:left="720"/>
      </w:pPr>
    </w:p>
    <w:p w14:paraId="3FF10DC7" w14:textId="226DBDA4" w:rsidR="0082788E" w:rsidRDefault="0082788E" w:rsidP="002A7CE4">
      <w:pPr>
        <w:pStyle w:val="Heading3"/>
      </w:pPr>
      <w:r>
        <w:t>Discovery</w:t>
      </w:r>
    </w:p>
    <w:p w14:paraId="1034F67E" w14:textId="77777777" w:rsidR="0082788E" w:rsidRDefault="0082788E" w:rsidP="0082788E"/>
    <w:p w14:paraId="450719E1" w14:textId="77777777" w:rsidR="0082788E" w:rsidRPr="0082788E" w:rsidRDefault="0082788E" w:rsidP="0046228F">
      <w:pPr>
        <w:numPr>
          <w:ilvl w:val="0"/>
          <w:numId w:val="8"/>
        </w:numPr>
      </w:pPr>
      <w:r w:rsidRPr="0082788E">
        <w:t>Data issues</w:t>
      </w:r>
    </w:p>
    <w:p w14:paraId="3C789EB6" w14:textId="77777777" w:rsidR="0082788E" w:rsidRPr="0082788E" w:rsidRDefault="0082788E" w:rsidP="0046228F">
      <w:pPr>
        <w:numPr>
          <w:ilvl w:val="1"/>
          <w:numId w:val="8"/>
        </w:numPr>
      </w:pPr>
      <w:r w:rsidRPr="0082788E">
        <w:t>Reconsider FRBR &amp; dedup</w:t>
      </w:r>
    </w:p>
    <w:p w14:paraId="7A6D7B03" w14:textId="77777777" w:rsidR="0082788E" w:rsidRPr="0082788E" w:rsidRDefault="0082788E" w:rsidP="0046228F">
      <w:pPr>
        <w:numPr>
          <w:ilvl w:val="1"/>
          <w:numId w:val="8"/>
        </w:numPr>
      </w:pPr>
      <w:r w:rsidRPr="0082788E">
        <w:t>impact of GTI &amp; CDI on discovery experience</w:t>
      </w:r>
    </w:p>
    <w:p w14:paraId="55152C8E" w14:textId="0ED3C82D" w:rsidR="0082788E" w:rsidRPr="0082788E" w:rsidRDefault="0082788E" w:rsidP="0046228F">
      <w:pPr>
        <w:numPr>
          <w:ilvl w:val="1"/>
          <w:numId w:val="8"/>
        </w:numPr>
      </w:pPr>
      <w:r w:rsidRPr="0082788E">
        <w:t>need to gather and report the problems</w:t>
      </w:r>
      <w:r>
        <w:t>.</w:t>
      </w:r>
    </w:p>
    <w:p w14:paraId="056D3292" w14:textId="35B5D413" w:rsidR="0082788E" w:rsidRDefault="0082788E" w:rsidP="0046228F">
      <w:pPr>
        <w:numPr>
          <w:ilvl w:val="0"/>
          <w:numId w:val="8"/>
        </w:numPr>
      </w:pPr>
      <w:r w:rsidRPr="0082788E">
        <w:t>Looking to increase engagement with Resource Management</w:t>
      </w:r>
    </w:p>
    <w:p w14:paraId="773F5E24" w14:textId="77777777" w:rsidR="0082788E" w:rsidRPr="0082788E" w:rsidRDefault="0082788E" w:rsidP="0046228F">
      <w:pPr>
        <w:numPr>
          <w:ilvl w:val="0"/>
          <w:numId w:val="8"/>
        </w:numPr>
      </w:pPr>
      <w:r w:rsidRPr="0082788E">
        <w:t>Mobile experience</w:t>
      </w:r>
    </w:p>
    <w:p w14:paraId="02B643B8" w14:textId="1B8263AA" w:rsidR="0082788E" w:rsidRDefault="0082788E" w:rsidP="0046228F">
      <w:pPr>
        <w:numPr>
          <w:ilvl w:val="1"/>
          <w:numId w:val="8"/>
        </w:numPr>
      </w:pPr>
      <w:r w:rsidRPr="0082788E">
        <w:t>advocate for improvements w/ Ex</w:t>
      </w:r>
      <w:r>
        <w:t xml:space="preserve"> </w:t>
      </w:r>
      <w:r w:rsidRPr="0082788E">
        <w:t>L</w:t>
      </w:r>
      <w:r>
        <w:t>ibris</w:t>
      </w:r>
    </w:p>
    <w:p w14:paraId="475D8A7E" w14:textId="5AFC1FD0" w:rsidR="009C5F71" w:rsidRDefault="009C5F71">
      <w:pPr>
        <w:rPr>
          <w:rFonts w:asciiTheme="majorHAnsi" w:eastAsiaTheme="majorEastAsia" w:hAnsiTheme="majorHAnsi" w:cstheme="majorBidi"/>
          <w:color w:val="1F3763" w:themeColor="accent1" w:themeShade="7F"/>
        </w:rPr>
      </w:pPr>
    </w:p>
    <w:p w14:paraId="1DA247A4" w14:textId="0BDA0E26" w:rsidR="0082788E" w:rsidRDefault="0082788E" w:rsidP="002A7CE4">
      <w:pPr>
        <w:pStyle w:val="Heading3"/>
      </w:pPr>
      <w:r>
        <w:t>Electronic Resources</w:t>
      </w:r>
    </w:p>
    <w:p w14:paraId="2E201E7E" w14:textId="77777777" w:rsidR="0082788E" w:rsidRDefault="0082788E" w:rsidP="0082788E"/>
    <w:p w14:paraId="4EEF895D" w14:textId="74BF4EF4" w:rsidR="0082788E" w:rsidRPr="0082788E" w:rsidRDefault="0082788E" w:rsidP="0046228F">
      <w:pPr>
        <w:numPr>
          <w:ilvl w:val="0"/>
          <w:numId w:val="9"/>
        </w:numPr>
      </w:pPr>
      <w:r w:rsidRPr="0082788E">
        <w:t>Trying to coordinate work with other functional committees since so many issues cross groups</w:t>
      </w:r>
      <w:r>
        <w:t>.</w:t>
      </w:r>
    </w:p>
    <w:p w14:paraId="56759C09" w14:textId="77777777" w:rsidR="0082788E" w:rsidRPr="0082788E" w:rsidRDefault="0082788E" w:rsidP="0046228F">
      <w:pPr>
        <w:numPr>
          <w:ilvl w:val="0"/>
          <w:numId w:val="9"/>
        </w:numPr>
      </w:pPr>
      <w:r w:rsidRPr="0082788E">
        <w:t>Licenses</w:t>
      </w:r>
    </w:p>
    <w:p w14:paraId="78EFEAA5" w14:textId="77777777" w:rsidR="0082788E" w:rsidRPr="0082788E" w:rsidRDefault="0082788E" w:rsidP="0046228F">
      <w:pPr>
        <w:numPr>
          <w:ilvl w:val="1"/>
          <w:numId w:val="9"/>
        </w:numPr>
      </w:pPr>
      <w:r w:rsidRPr="0082788E">
        <w:t>Best practices and workflows</w:t>
      </w:r>
    </w:p>
    <w:p w14:paraId="2709B2EE" w14:textId="77777777" w:rsidR="0082788E" w:rsidRPr="0082788E" w:rsidRDefault="0082788E" w:rsidP="0046228F">
      <w:pPr>
        <w:numPr>
          <w:ilvl w:val="1"/>
          <w:numId w:val="9"/>
        </w:numPr>
      </w:pPr>
      <w:r w:rsidRPr="0082788E">
        <w:t>Rapid ILL lending note</w:t>
      </w:r>
    </w:p>
    <w:p w14:paraId="3A221905" w14:textId="77777777" w:rsidR="0082788E" w:rsidRPr="0082788E" w:rsidRDefault="0082788E" w:rsidP="0046228F">
      <w:pPr>
        <w:numPr>
          <w:ilvl w:val="0"/>
          <w:numId w:val="9"/>
        </w:numPr>
      </w:pPr>
      <w:r w:rsidRPr="0082788E">
        <w:t>Fixing up Confluence documentation</w:t>
      </w:r>
    </w:p>
    <w:p w14:paraId="4926B65F" w14:textId="77777777" w:rsidR="0082788E" w:rsidRPr="0082788E" w:rsidRDefault="0082788E" w:rsidP="0046228F">
      <w:pPr>
        <w:numPr>
          <w:ilvl w:val="1"/>
          <w:numId w:val="9"/>
        </w:numPr>
      </w:pPr>
      <w:r w:rsidRPr="0082788E">
        <w:t>making it more topically focused</w:t>
      </w:r>
    </w:p>
    <w:p w14:paraId="6D2F4761" w14:textId="6A44E50B" w:rsidR="0082788E" w:rsidRPr="0082788E" w:rsidRDefault="0082788E" w:rsidP="0046228F">
      <w:pPr>
        <w:numPr>
          <w:ilvl w:val="1"/>
          <w:numId w:val="9"/>
        </w:numPr>
      </w:pPr>
      <w:r w:rsidRPr="0082788E">
        <w:lastRenderedPageBreak/>
        <w:t>update the content as it changes frequently</w:t>
      </w:r>
      <w:r>
        <w:t>.</w:t>
      </w:r>
    </w:p>
    <w:p w14:paraId="6264D9DB" w14:textId="701595A2" w:rsidR="0082788E" w:rsidRDefault="0082788E" w:rsidP="0082788E">
      <w:pPr>
        <w:numPr>
          <w:ilvl w:val="0"/>
          <w:numId w:val="9"/>
        </w:numPr>
      </w:pPr>
      <w:r>
        <w:t>Will hold m</w:t>
      </w:r>
      <w:r w:rsidRPr="0082788E">
        <w:t>onthly office hours</w:t>
      </w:r>
      <w:r w:rsidR="000D440D">
        <w:t>.</w:t>
      </w:r>
    </w:p>
    <w:p w14:paraId="2A2AB22E" w14:textId="77777777" w:rsidR="002A7CE4" w:rsidRDefault="002A7CE4" w:rsidP="002A7CE4"/>
    <w:p w14:paraId="664EB2CA" w14:textId="555DC168" w:rsidR="0082788E" w:rsidRDefault="0082788E" w:rsidP="002A7CE4">
      <w:pPr>
        <w:pStyle w:val="Heading3"/>
      </w:pPr>
      <w:r>
        <w:t>Fulfillment</w:t>
      </w:r>
    </w:p>
    <w:p w14:paraId="6A9C3AF7" w14:textId="77777777" w:rsidR="0082788E" w:rsidRDefault="0082788E" w:rsidP="0082788E"/>
    <w:p w14:paraId="67EF0590" w14:textId="44AEED22" w:rsidR="0082788E" w:rsidRPr="0082788E" w:rsidRDefault="0082788E" w:rsidP="0082788E">
      <w:pPr>
        <w:numPr>
          <w:ilvl w:val="0"/>
          <w:numId w:val="13"/>
        </w:numPr>
      </w:pPr>
      <w:r w:rsidRPr="0082788E">
        <w:t>Just getting started and haven’t met yet</w:t>
      </w:r>
      <w:r>
        <w:t>.</w:t>
      </w:r>
    </w:p>
    <w:p w14:paraId="3815DCD8" w14:textId="05CBFE75" w:rsidR="0082788E" w:rsidRDefault="0082788E" w:rsidP="0082788E">
      <w:pPr>
        <w:pStyle w:val="ListParagraph"/>
        <w:numPr>
          <w:ilvl w:val="0"/>
          <w:numId w:val="13"/>
        </w:numPr>
      </w:pPr>
      <w:r w:rsidRPr="0082788E">
        <w:t>Goals will include general fulfillment survey</w:t>
      </w:r>
      <w:r>
        <w:t>.</w:t>
      </w:r>
    </w:p>
    <w:p w14:paraId="43CE6016" w14:textId="77777777" w:rsidR="0082788E" w:rsidRDefault="0082788E" w:rsidP="0082788E"/>
    <w:p w14:paraId="3521B4C1" w14:textId="039C3B5E" w:rsidR="0082788E" w:rsidRDefault="0082788E" w:rsidP="002A7CE4">
      <w:pPr>
        <w:pStyle w:val="Heading3"/>
      </w:pPr>
      <w:r>
        <w:t>Resource Sharing</w:t>
      </w:r>
    </w:p>
    <w:p w14:paraId="1B1931F0" w14:textId="77777777" w:rsidR="0082788E" w:rsidRDefault="0082788E" w:rsidP="0082788E"/>
    <w:p w14:paraId="0568F0DC" w14:textId="2A573EEB" w:rsidR="0082788E" w:rsidRPr="0082788E" w:rsidRDefault="0082788E" w:rsidP="0082788E">
      <w:pPr>
        <w:numPr>
          <w:ilvl w:val="0"/>
          <w:numId w:val="12"/>
        </w:numPr>
      </w:pPr>
      <w:r w:rsidRPr="0082788E">
        <w:t xml:space="preserve">Want to continue </w:t>
      </w:r>
      <w:r>
        <w:t>‘</w:t>
      </w:r>
      <w:r w:rsidRPr="0082788E">
        <w:t>Rapido refreshers</w:t>
      </w:r>
      <w:r>
        <w:t>’ online meetings</w:t>
      </w:r>
      <w:r w:rsidR="000D440D">
        <w:t>.</w:t>
      </w:r>
    </w:p>
    <w:p w14:paraId="57EA24A7" w14:textId="38CFA7A8" w:rsidR="0082788E" w:rsidRDefault="0082788E" w:rsidP="0082788E">
      <w:pPr>
        <w:numPr>
          <w:ilvl w:val="1"/>
          <w:numId w:val="12"/>
        </w:numPr>
      </w:pPr>
      <w:r w:rsidRPr="0082788E">
        <w:t>retooled to cover basics, esp. for new staff</w:t>
      </w:r>
      <w:r>
        <w:t>.</w:t>
      </w:r>
    </w:p>
    <w:p w14:paraId="5C5F6E2D" w14:textId="164D9166" w:rsidR="0082788E" w:rsidRDefault="0082788E" w:rsidP="0082788E">
      <w:pPr>
        <w:numPr>
          <w:ilvl w:val="0"/>
          <w:numId w:val="12"/>
        </w:numPr>
      </w:pPr>
      <w:r>
        <w:t>Shepherding</w:t>
      </w:r>
      <w:r w:rsidRPr="0082788E">
        <w:t xml:space="preserve"> NERS process</w:t>
      </w:r>
      <w:r>
        <w:t xml:space="preserve"> for Rapido enhancement requests</w:t>
      </w:r>
    </w:p>
    <w:p w14:paraId="66A93BD3" w14:textId="77777777" w:rsidR="0082788E" w:rsidRDefault="0082788E" w:rsidP="0082788E"/>
    <w:p w14:paraId="35905EF3" w14:textId="714BBD24" w:rsidR="0082788E" w:rsidRDefault="0082788E" w:rsidP="002A7CE4">
      <w:pPr>
        <w:pStyle w:val="Heading3"/>
      </w:pPr>
      <w:r>
        <w:t>Resource Management</w:t>
      </w:r>
    </w:p>
    <w:p w14:paraId="1D5EDB17" w14:textId="77777777" w:rsidR="0082788E" w:rsidRDefault="0082788E" w:rsidP="0082788E"/>
    <w:p w14:paraId="20DEFDCE" w14:textId="77777777" w:rsidR="0082788E" w:rsidRPr="0082788E" w:rsidRDefault="0082788E" w:rsidP="0046228F">
      <w:pPr>
        <w:numPr>
          <w:ilvl w:val="0"/>
          <w:numId w:val="11"/>
        </w:numPr>
      </w:pPr>
      <w:r w:rsidRPr="0082788E">
        <w:t>Secondary resource types</w:t>
      </w:r>
    </w:p>
    <w:p w14:paraId="25BB8BDF" w14:textId="6C2DA076" w:rsidR="0082788E" w:rsidRPr="0082788E" w:rsidRDefault="0082788E" w:rsidP="0046228F">
      <w:pPr>
        <w:numPr>
          <w:ilvl w:val="1"/>
          <w:numId w:val="11"/>
        </w:numPr>
      </w:pPr>
      <w:r w:rsidRPr="0082788E">
        <w:t>need to coordinate with the campuses, get feedback on what is needed</w:t>
      </w:r>
      <w:r w:rsidR="002A7CE4">
        <w:t>.</w:t>
      </w:r>
    </w:p>
    <w:p w14:paraId="26F1C128" w14:textId="2D71C900" w:rsidR="0082788E" w:rsidRPr="0082788E" w:rsidRDefault="0082788E" w:rsidP="0046228F">
      <w:pPr>
        <w:numPr>
          <w:ilvl w:val="0"/>
          <w:numId w:val="11"/>
        </w:numPr>
      </w:pPr>
      <w:r w:rsidRPr="0082788E">
        <w:t>FRBR / dedup</w:t>
      </w:r>
      <w:r w:rsidR="002A7CE4">
        <w:t>.</w:t>
      </w:r>
    </w:p>
    <w:p w14:paraId="238BD886" w14:textId="77777777" w:rsidR="0082788E" w:rsidRPr="0082788E" w:rsidRDefault="0082788E" w:rsidP="0046228F">
      <w:pPr>
        <w:numPr>
          <w:ilvl w:val="0"/>
          <w:numId w:val="11"/>
        </w:numPr>
      </w:pPr>
      <w:r w:rsidRPr="0082788E">
        <w:t>Clean-up documentation</w:t>
      </w:r>
    </w:p>
    <w:p w14:paraId="46FE60F9" w14:textId="4473D24A" w:rsidR="0082788E" w:rsidRDefault="0082788E" w:rsidP="0046228F">
      <w:pPr>
        <w:numPr>
          <w:ilvl w:val="0"/>
          <w:numId w:val="11"/>
        </w:numPr>
      </w:pPr>
      <w:r w:rsidRPr="0082788E">
        <w:t xml:space="preserve">Perhaps </w:t>
      </w:r>
      <w:r w:rsidR="000D440D">
        <w:t xml:space="preserve">establishing </w:t>
      </w:r>
      <w:r w:rsidRPr="0082788E">
        <w:t>best practice on outsourcing (e.g., Backstage)</w:t>
      </w:r>
    </w:p>
    <w:p w14:paraId="0B4B89AE" w14:textId="77777777" w:rsidR="0046228F" w:rsidRPr="0082788E" w:rsidRDefault="0046228F" w:rsidP="0046228F"/>
    <w:p w14:paraId="1B23A065" w14:textId="77777777" w:rsidR="0082788E" w:rsidRPr="0082788E" w:rsidRDefault="0082788E" w:rsidP="0082788E">
      <w:pPr>
        <w:numPr>
          <w:ilvl w:val="0"/>
          <w:numId w:val="11"/>
        </w:numPr>
      </w:pPr>
      <w:r w:rsidRPr="0082788E">
        <w:t>Linked Data Task Force</w:t>
      </w:r>
    </w:p>
    <w:p w14:paraId="40CCF531" w14:textId="0138E1D7" w:rsidR="0082788E" w:rsidRPr="0082788E" w:rsidRDefault="0082788E" w:rsidP="0082788E">
      <w:pPr>
        <w:numPr>
          <w:ilvl w:val="1"/>
          <w:numId w:val="11"/>
        </w:numPr>
      </w:pPr>
      <w:r w:rsidRPr="0082788E">
        <w:t>looking to update their approach</w:t>
      </w:r>
      <w:r w:rsidR="002A7CE4">
        <w:t>.</w:t>
      </w:r>
    </w:p>
    <w:p w14:paraId="11E742FA" w14:textId="7E3CAA9A" w:rsidR="0082788E" w:rsidRPr="0082788E" w:rsidRDefault="0082788E" w:rsidP="0082788E">
      <w:pPr>
        <w:numPr>
          <w:ilvl w:val="1"/>
          <w:numId w:val="11"/>
        </w:numPr>
      </w:pPr>
      <w:r w:rsidRPr="0082788E">
        <w:t>Wiki data focused on campus buildings</w:t>
      </w:r>
      <w:r w:rsidR="002A7CE4">
        <w:t>.</w:t>
      </w:r>
    </w:p>
    <w:p w14:paraId="7001330E" w14:textId="42874246" w:rsidR="0082788E" w:rsidRPr="0082788E" w:rsidRDefault="0082788E" w:rsidP="0082788E">
      <w:pPr>
        <w:numPr>
          <w:ilvl w:val="1"/>
          <w:numId w:val="11"/>
        </w:numPr>
      </w:pPr>
      <w:r w:rsidRPr="0082788E">
        <w:t xml:space="preserve">connecting with </w:t>
      </w:r>
      <w:r>
        <w:t>the Digital Archives Working Group (</w:t>
      </w:r>
      <w:r w:rsidRPr="0082788E">
        <w:t>DAWG</w:t>
      </w:r>
      <w:r>
        <w:t>)</w:t>
      </w:r>
      <w:r w:rsidR="000D440D">
        <w:br/>
      </w:r>
    </w:p>
    <w:p w14:paraId="79108FCD" w14:textId="77777777" w:rsidR="0082788E" w:rsidRPr="0082788E" w:rsidRDefault="0082788E" w:rsidP="0082788E">
      <w:pPr>
        <w:numPr>
          <w:ilvl w:val="0"/>
          <w:numId w:val="11"/>
        </w:numPr>
      </w:pPr>
      <w:r w:rsidRPr="0082788E">
        <w:t>Inclusive Description Task Force</w:t>
      </w:r>
    </w:p>
    <w:p w14:paraId="0B69A516" w14:textId="5B395BE5" w:rsidR="0082788E" w:rsidRPr="0082788E" w:rsidRDefault="0082788E" w:rsidP="0082788E">
      <w:pPr>
        <w:numPr>
          <w:ilvl w:val="1"/>
          <w:numId w:val="11"/>
        </w:numPr>
      </w:pPr>
      <w:r w:rsidRPr="0082788E">
        <w:t>discuss the possibility of adding the genre facet to Primo</w:t>
      </w:r>
      <w:r w:rsidR="002A7CE4">
        <w:t>.</w:t>
      </w:r>
    </w:p>
    <w:p w14:paraId="2C47D8F9" w14:textId="77777777" w:rsidR="0082788E" w:rsidRDefault="0082788E" w:rsidP="0082788E">
      <w:pPr>
        <w:numPr>
          <w:ilvl w:val="1"/>
          <w:numId w:val="11"/>
        </w:numPr>
      </w:pPr>
      <w:r w:rsidRPr="0082788E">
        <w:t xml:space="preserve">continue with </w:t>
      </w:r>
      <w:hyperlink r:id="rId5" w:anchor="gid=0" w:tooltip="https://docs.google.com/spreadsheets/d/16v2wG_CeIJHe5OmT_-2nhYU7AdrmPDMCt4PcaIJqzG8/edit#gid=0" w:history="1">
        <w:r w:rsidRPr="0082788E">
          <w:rPr>
            <w:rStyle w:val="Hyperlink"/>
          </w:rPr>
          <w:t>Homosaurus mapping</w:t>
        </w:r>
      </w:hyperlink>
    </w:p>
    <w:p w14:paraId="6EEEE8F9" w14:textId="54D5E1E4" w:rsidR="0082788E" w:rsidRPr="0082788E" w:rsidRDefault="0082788E" w:rsidP="0082788E">
      <w:pPr>
        <w:numPr>
          <w:ilvl w:val="1"/>
          <w:numId w:val="11"/>
        </w:numPr>
      </w:pPr>
      <w:r w:rsidRPr="0082788E">
        <w:t>begin GSSO mapping (more medical terms)</w:t>
      </w:r>
    </w:p>
    <w:p w14:paraId="5E6C8A32" w14:textId="77777777" w:rsidR="0082788E" w:rsidRPr="0082788E" w:rsidRDefault="0082788E" w:rsidP="0082788E">
      <w:pPr>
        <w:numPr>
          <w:ilvl w:val="1"/>
          <w:numId w:val="11"/>
        </w:numPr>
      </w:pPr>
      <w:r w:rsidRPr="0082788E">
        <w:t>headings for Native Nations and peoples in California</w:t>
      </w:r>
    </w:p>
    <w:p w14:paraId="04FE962E" w14:textId="77777777" w:rsidR="0082788E" w:rsidRPr="0082788E" w:rsidRDefault="0082788E" w:rsidP="0082788E">
      <w:pPr>
        <w:numPr>
          <w:ilvl w:val="1"/>
          <w:numId w:val="11"/>
        </w:numPr>
      </w:pPr>
      <w:r w:rsidRPr="0082788E">
        <w:t>LCSH projects</w:t>
      </w:r>
    </w:p>
    <w:p w14:paraId="35D41969" w14:textId="77777777" w:rsidR="0082788E" w:rsidRPr="0082788E" w:rsidRDefault="0082788E" w:rsidP="0082788E">
      <w:pPr>
        <w:numPr>
          <w:ilvl w:val="1"/>
          <w:numId w:val="11"/>
        </w:numPr>
      </w:pPr>
      <w:r w:rsidRPr="0082788E">
        <w:t>CritCat Reading Group</w:t>
      </w:r>
    </w:p>
    <w:p w14:paraId="3B512DBF" w14:textId="4C9F559E" w:rsidR="009C5F71" w:rsidRDefault="0082788E" w:rsidP="002A7CE4">
      <w:pPr>
        <w:numPr>
          <w:ilvl w:val="1"/>
          <w:numId w:val="11"/>
        </w:numPr>
      </w:pPr>
      <w:r w:rsidRPr="0082788E">
        <w:t>Need to recruit more</w:t>
      </w:r>
    </w:p>
    <w:p w14:paraId="332C0299" w14:textId="77777777" w:rsidR="009C5F71" w:rsidRDefault="009C5F71" w:rsidP="002A7CE4">
      <w:pPr>
        <w:pStyle w:val="Heading2"/>
      </w:pPr>
    </w:p>
    <w:p w14:paraId="19B2B8A9" w14:textId="77777777" w:rsidR="0046228F" w:rsidRDefault="0046228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AA9F003" w14:textId="3CE4A79F" w:rsidR="002A7CE4" w:rsidRPr="0082788E" w:rsidRDefault="002A7CE4" w:rsidP="002A7CE4">
      <w:pPr>
        <w:pStyle w:val="Heading2"/>
      </w:pPr>
      <w:r>
        <w:lastRenderedPageBreak/>
        <w:t xml:space="preserve">AY 23-24 </w:t>
      </w:r>
      <w:r w:rsidR="0046228F">
        <w:t>M</w:t>
      </w:r>
      <w:r w:rsidR="009C5F71">
        <w:t>ember</w:t>
      </w:r>
      <w:r>
        <w:t>ship</w:t>
      </w:r>
    </w:p>
    <w:p w14:paraId="2827005F" w14:textId="77777777" w:rsidR="002A7CE4" w:rsidRDefault="002A7CE4" w:rsidP="0082788E"/>
    <w:p w14:paraId="1C0F804E" w14:textId="2E9ECA83" w:rsidR="009C5F71" w:rsidRDefault="009C5F71" w:rsidP="009C5F71">
      <w:pPr>
        <w:pStyle w:val="Heading2"/>
      </w:pPr>
      <w:r>
        <w:t>Steering Committee</w:t>
      </w:r>
    </w:p>
    <w:p w14:paraId="527F27B4" w14:textId="77777777" w:rsidR="009C5F71" w:rsidRDefault="009C5F71" w:rsidP="0082788E"/>
    <w:p w14:paraId="093A2212" w14:textId="38FB097B" w:rsidR="009C5F71" w:rsidRPr="009C5F71" w:rsidRDefault="009C5F71" w:rsidP="009C5F71">
      <w:pPr>
        <w:numPr>
          <w:ilvl w:val="0"/>
          <w:numId w:val="21"/>
        </w:numPr>
      </w:pPr>
      <w:r w:rsidRPr="009C5F71">
        <w:t>John Wenzler, East Bay (COLD Liaison)</w:t>
      </w:r>
    </w:p>
    <w:p w14:paraId="1639C437" w14:textId="77777777" w:rsidR="009C5F71" w:rsidRPr="009C5F71" w:rsidRDefault="009C5F71" w:rsidP="009C5F71">
      <w:pPr>
        <w:numPr>
          <w:ilvl w:val="0"/>
          <w:numId w:val="21"/>
        </w:numPr>
      </w:pPr>
      <w:r w:rsidRPr="009C5F71">
        <w:t>Vacant (At-Large, 22–24)</w:t>
      </w:r>
    </w:p>
    <w:p w14:paraId="412923E2" w14:textId="77777777" w:rsidR="009C5F71" w:rsidRPr="009C5F71" w:rsidRDefault="009C5F71" w:rsidP="009C5F71">
      <w:pPr>
        <w:numPr>
          <w:ilvl w:val="0"/>
          <w:numId w:val="21"/>
        </w:numPr>
      </w:pPr>
      <w:r w:rsidRPr="009C5F71">
        <w:t>Marianne Foley, Fresno (At-Large, 22–24)</w:t>
      </w:r>
    </w:p>
    <w:p w14:paraId="62526DE4" w14:textId="77777777" w:rsidR="009C5F71" w:rsidRPr="009C5F71" w:rsidRDefault="009C5F71" w:rsidP="009C5F71">
      <w:pPr>
        <w:numPr>
          <w:ilvl w:val="0"/>
          <w:numId w:val="21"/>
        </w:numPr>
      </w:pPr>
      <w:r w:rsidRPr="009C5F71">
        <w:t>Natalya Magazino, San Marcos (Analytics, 23-24)</w:t>
      </w:r>
    </w:p>
    <w:p w14:paraId="0F4EA709" w14:textId="77777777" w:rsidR="009C5F71" w:rsidRPr="009C5F71" w:rsidRDefault="009C5F71" w:rsidP="009C5F71">
      <w:pPr>
        <w:numPr>
          <w:ilvl w:val="0"/>
          <w:numId w:val="21"/>
        </w:numPr>
      </w:pPr>
      <w:r w:rsidRPr="009C5F71">
        <w:t>Keven Jeffery, San Diego (Discovery, 23-24)</w:t>
      </w:r>
    </w:p>
    <w:p w14:paraId="576ACAA0" w14:textId="52501C53" w:rsidR="009C5F71" w:rsidRPr="009C5F71" w:rsidRDefault="009C5F71" w:rsidP="009C5F71">
      <w:pPr>
        <w:numPr>
          <w:ilvl w:val="0"/>
          <w:numId w:val="21"/>
        </w:numPr>
      </w:pPr>
      <w:r w:rsidRPr="009C5F71">
        <w:t>Kirstie Genzel, Chancellor’s Office (</w:t>
      </w:r>
      <w:r>
        <w:t>Electronic Resources</w:t>
      </w:r>
      <w:r w:rsidRPr="009C5F71">
        <w:t>, 23-24)</w:t>
      </w:r>
    </w:p>
    <w:p w14:paraId="36EC4B78" w14:textId="77777777" w:rsidR="009C5F71" w:rsidRPr="009C5F71" w:rsidRDefault="009C5F71" w:rsidP="009C5F71">
      <w:pPr>
        <w:numPr>
          <w:ilvl w:val="0"/>
          <w:numId w:val="21"/>
        </w:numPr>
      </w:pPr>
      <w:r w:rsidRPr="009C5F71">
        <w:t>Gabriel Castaneda, Northridge (Fulfillment, 23-24)</w:t>
      </w:r>
    </w:p>
    <w:p w14:paraId="2218114A" w14:textId="77777777" w:rsidR="009C5F71" w:rsidRPr="009C5F71" w:rsidRDefault="009C5F71" w:rsidP="009C5F71">
      <w:pPr>
        <w:numPr>
          <w:ilvl w:val="0"/>
          <w:numId w:val="21"/>
        </w:numPr>
      </w:pPr>
      <w:r w:rsidRPr="009C5F71">
        <w:t>Nerissa Lindsey, San Diego (Resource Management, 23-24)</w:t>
      </w:r>
    </w:p>
    <w:p w14:paraId="105BFD6E" w14:textId="77777777" w:rsidR="009C5F71" w:rsidRPr="009C5F71" w:rsidRDefault="009C5F71" w:rsidP="009C5F71">
      <w:pPr>
        <w:numPr>
          <w:ilvl w:val="0"/>
          <w:numId w:val="21"/>
        </w:numPr>
      </w:pPr>
      <w:r w:rsidRPr="009C5F71">
        <w:t>Priscilla Ortiz, San Bernardino (Resource Sharing, 23-24)</w:t>
      </w:r>
    </w:p>
    <w:p w14:paraId="34162B9F" w14:textId="4E56FB6B" w:rsidR="009C5F71" w:rsidRPr="009C5F71" w:rsidRDefault="009C5F71" w:rsidP="009C5F71">
      <w:pPr>
        <w:numPr>
          <w:ilvl w:val="0"/>
          <w:numId w:val="21"/>
        </w:numPr>
      </w:pPr>
      <w:r w:rsidRPr="009C5F71">
        <w:t>David Walker, Chancellor’s Office</w:t>
      </w:r>
      <w:r>
        <w:t xml:space="preserve"> (</w:t>
      </w:r>
      <w:r w:rsidRPr="000D440D">
        <w:rPr>
          <w:i/>
          <w:iCs/>
        </w:rPr>
        <w:t>ex officio</w:t>
      </w:r>
      <w:r>
        <w:t>)</w:t>
      </w:r>
    </w:p>
    <w:p w14:paraId="217723FC" w14:textId="07FBDDE4" w:rsidR="009C5F71" w:rsidRDefault="009C5F71" w:rsidP="0082788E">
      <w:pPr>
        <w:numPr>
          <w:ilvl w:val="0"/>
          <w:numId w:val="21"/>
        </w:numPr>
      </w:pPr>
      <w:r w:rsidRPr="009C5F71">
        <w:t>Christina Hennessey, Chancellor’s Office</w:t>
      </w:r>
      <w:r>
        <w:t xml:space="preserve"> </w:t>
      </w:r>
      <w:r>
        <w:t>(</w:t>
      </w:r>
      <w:r w:rsidRPr="000D440D">
        <w:rPr>
          <w:i/>
          <w:iCs/>
        </w:rPr>
        <w:t>ex officio</w:t>
      </w:r>
      <w:r>
        <w:t>)</w:t>
      </w:r>
    </w:p>
    <w:p w14:paraId="0CAA45A0" w14:textId="77777777" w:rsidR="009C5F71" w:rsidRPr="0082788E" w:rsidRDefault="009C5F71" w:rsidP="0082788E"/>
    <w:p w14:paraId="4EA49757" w14:textId="15D81821" w:rsidR="0082788E" w:rsidRDefault="002A7CE4" w:rsidP="002A7CE4">
      <w:pPr>
        <w:pStyle w:val="Heading3"/>
      </w:pPr>
      <w:r>
        <w:t>Analytics</w:t>
      </w:r>
    </w:p>
    <w:p w14:paraId="2AFD66A6" w14:textId="77777777" w:rsidR="002A7CE4" w:rsidRDefault="002A7CE4" w:rsidP="002A7CE4"/>
    <w:p w14:paraId="5E159A95" w14:textId="3C6CB7A8" w:rsidR="002A7CE4" w:rsidRPr="002A7CE4" w:rsidRDefault="002A7CE4" w:rsidP="002A7CE4">
      <w:pPr>
        <w:numPr>
          <w:ilvl w:val="0"/>
          <w:numId w:val="14"/>
        </w:numPr>
      </w:pPr>
      <w:r w:rsidRPr="002A7CE4">
        <w:t>Natalya Magazino, San Marcos (Chair)</w:t>
      </w:r>
    </w:p>
    <w:p w14:paraId="7DD827AF" w14:textId="31CE8ADD" w:rsidR="002A7CE4" w:rsidRPr="002A7CE4" w:rsidRDefault="002A7CE4" w:rsidP="002A7CE4">
      <w:pPr>
        <w:numPr>
          <w:ilvl w:val="0"/>
          <w:numId w:val="14"/>
        </w:numPr>
      </w:pPr>
      <w:r w:rsidRPr="002A7CE4">
        <w:t>Stacie Jensen, Sacramento (Vice-Chair)</w:t>
      </w:r>
    </w:p>
    <w:p w14:paraId="68775171" w14:textId="555E066D" w:rsidR="002A7CE4" w:rsidRPr="002A7CE4" w:rsidRDefault="002A7CE4" w:rsidP="002A7CE4">
      <w:pPr>
        <w:numPr>
          <w:ilvl w:val="0"/>
          <w:numId w:val="14"/>
        </w:numPr>
      </w:pPr>
      <w:r w:rsidRPr="002A7CE4">
        <w:t>Shana Higgins, San Bernardino (</w:t>
      </w:r>
      <w:r w:rsidR="009C5F71">
        <w:t>member</w:t>
      </w:r>
      <w:r w:rsidRPr="002A7CE4">
        <w:t>, 23-25)</w:t>
      </w:r>
    </w:p>
    <w:p w14:paraId="447C5968" w14:textId="37F4C0B3" w:rsidR="002A7CE4" w:rsidRPr="002A7CE4" w:rsidRDefault="002A7CE4" w:rsidP="002A7CE4">
      <w:pPr>
        <w:numPr>
          <w:ilvl w:val="0"/>
          <w:numId w:val="14"/>
        </w:numPr>
      </w:pPr>
      <w:r w:rsidRPr="002A7CE4">
        <w:t>Elizabeth Tibbitts, Chico (</w:t>
      </w:r>
      <w:r w:rsidR="009C5F71">
        <w:t>member, 23-25</w:t>
      </w:r>
      <w:r w:rsidRPr="002A7CE4">
        <w:t>)</w:t>
      </w:r>
    </w:p>
    <w:p w14:paraId="717EC032" w14:textId="3E2F8521" w:rsidR="002A7CE4" w:rsidRPr="002A7CE4" w:rsidRDefault="002A7CE4" w:rsidP="002A7CE4">
      <w:pPr>
        <w:numPr>
          <w:ilvl w:val="0"/>
          <w:numId w:val="14"/>
        </w:numPr>
      </w:pPr>
      <w:r w:rsidRPr="002A7CE4">
        <w:t>Ben Amata, Sacramento (</w:t>
      </w:r>
      <w:r w:rsidR="009C5F71">
        <w:t>member, 23-25</w:t>
      </w:r>
      <w:r w:rsidRPr="002A7CE4">
        <w:t>)</w:t>
      </w:r>
    </w:p>
    <w:p w14:paraId="26A04111" w14:textId="3873C09E" w:rsidR="002A7CE4" w:rsidRDefault="002A7CE4" w:rsidP="002A7CE4">
      <w:pPr>
        <w:numPr>
          <w:ilvl w:val="0"/>
          <w:numId w:val="14"/>
        </w:numPr>
      </w:pPr>
      <w:r w:rsidRPr="002A7CE4">
        <w:t>Jung-Ah Lee, San Jose (</w:t>
      </w:r>
      <w:r w:rsidR="009C5F71">
        <w:t>member, 23-25</w:t>
      </w:r>
      <w:r w:rsidRPr="002A7CE4">
        <w:t>)</w:t>
      </w:r>
    </w:p>
    <w:p w14:paraId="57EF52D7" w14:textId="5C8D603D" w:rsidR="009C5F71" w:rsidRDefault="009C5F71" w:rsidP="002A7CE4">
      <w:pPr>
        <w:numPr>
          <w:ilvl w:val="0"/>
          <w:numId w:val="14"/>
        </w:numPr>
      </w:pPr>
      <w:r>
        <w:t>Christina Hennessey (</w:t>
      </w:r>
      <w:r w:rsidRPr="009C5F71">
        <w:rPr>
          <w:i/>
          <w:iCs/>
        </w:rPr>
        <w:t>ex officio</w:t>
      </w:r>
      <w:r>
        <w:t>)</w:t>
      </w:r>
    </w:p>
    <w:p w14:paraId="68BF6197" w14:textId="77777777" w:rsidR="009C5F71" w:rsidRDefault="009C5F71" w:rsidP="009C5F71"/>
    <w:p w14:paraId="2496875D" w14:textId="777249E0" w:rsidR="009C5F71" w:rsidRDefault="009C5F71" w:rsidP="009C5F71">
      <w:pPr>
        <w:pStyle w:val="Heading3"/>
      </w:pPr>
      <w:r>
        <w:t>Discovery</w:t>
      </w:r>
    </w:p>
    <w:p w14:paraId="59170AB4" w14:textId="77777777" w:rsidR="009C5F71" w:rsidRPr="002A7CE4" w:rsidRDefault="009C5F71" w:rsidP="009C5F71"/>
    <w:p w14:paraId="22D00895" w14:textId="418AD46F" w:rsidR="009C5F71" w:rsidRPr="009C5F71" w:rsidRDefault="009C5F71" w:rsidP="009C5F71">
      <w:pPr>
        <w:numPr>
          <w:ilvl w:val="0"/>
          <w:numId w:val="15"/>
        </w:numPr>
      </w:pPr>
      <w:r w:rsidRPr="009C5F71">
        <w:t>Keven Jeffery, San Diego (Chair)</w:t>
      </w:r>
    </w:p>
    <w:p w14:paraId="21E60A0E" w14:textId="06048EEE" w:rsidR="009C5F71" w:rsidRPr="009C5F71" w:rsidRDefault="009C5F71" w:rsidP="009C5F71">
      <w:pPr>
        <w:numPr>
          <w:ilvl w:val="0"/>
          <w:numId w:val="15"/>
        </w:numPr>
      </w:pPr>
      <w:r w:rsidRPr="009C5F71">
        <w:t>Ken Herold, Los Angeles (Vice-Chair)</w:t>
      </w:r>
    </w:p>
    <w:p w14:paraId="111C9155" w14:textId="6C936EFC" w:rsidR="009C5F71" w:rsidRPr="009C5F71" w:rsidRDefault="009C5F71" w:rsidP="009C5F71">
      <w:pPr>
        <w:numPr>
          <w:ilvl w:val="0"/>
          <w:numId w:val="15"/>
        </w:numPr>
      </w:pPr>
      <w:r w:rsidRPr="009C5F71">
        <w:t>Julie Shen, Pomona (</w:t>
      </w:r>
      <w:r>
        <w:t>member, 23-25</w:t>
      </w:r>
      <w:r w:rsidRPr="009C5F71">
        <w:t>)</w:t>
      </w:r>
    </w:p>
    <w:p w14:paraId="10001FFB" w14:textId="2AB583DA" w:rsidR="009C5F71" w:rsidRPr="009C5F71" w:rsidRDefault="009C5F71" w:rsidP="009C5F71">
      <w:pPr>
        <w:numPr>
          <w:ilvl w:val="0"/>
          <w:numId w:val="15"/>
        </w:numPr>
      </w:pPr>
      <w:r w:rsidRPr="009C5F71">
        <w:t>Hannah Lee, Dominguez Hills (</w:t>
      </w:r>
      <w:r>
        <w:t>member, 23-25</w:t>
      </w:r>
      <w:r w:rsidRPr="009C5F71">
        <w:t>)</w:t>
      </w:r>
    </w:p>
    <w:p w14:paraId="6FD79934" w14:textId="7EAB0F53" w:rsidR="009C5F71" w:rsidRPr="009C5F71" w:rsidRDefault="009C5F71" w:rsidP="009C5F71">
      <w:pPr>
        <w:numPr>
          <w:ilvl w:val="0"/>
          <w:numId w:val="15"/>
        </w:numPr>
      </w:pPr>
      <w:r w:rsidRPr="009C5F71">
        <w:t>Kristi Chavez, Bakersfield (</w:t>
      </w:r>
      <w:r>
        <w:t>member, 23-25</w:t>
      </w:r>
      <w:r w:rsidRPr="009C5F71">
        <w:t>)</w:t>
      </w:r>
    </w:p>
    <w:p w14:paraId="3D1D427F" w14:textId="28573772" w:rsidR="009C5F71" w:rsidRPr="009C5F71" w:rsidRDefault="009C5F71" w:rsidP="009C5F71">
      <w:pPr>
        <w:numPr>
          <w:ilvl w:val="0"/>
          <w:numId w:val="15"/>
        </w:numPr>
      </w:pPr>
      <w:r w:rsidRPr="009C5F71">
        <w:t>Chris Novak, San Francisco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268CDD7A" w14:textId="63561860" w:rsidR="009C5F71" w:rsidRPr="009C5F71" w:rsidRDefault="009C5F71" w:rsidP="009C5F71">
      <w:pPr>
        <w:numPr>
          <w:ilvl w:val="0"/>
          <w:numId w:val="15"/>
        </w:numPr>
      </w:pPr>
      <w:r w:rsidRPr="009C5F71">
        <w:t>David Walker - Chancellor Office (</w:t>
      </w:r>
      <w:r w:rsidRPr="009C5F71">
        <w:rPr>
          <w:i/>
          <w:iCs/>
        </w:rPr>
        <w:t>ex officio</w:t>
      </w:r>
      <w:r w:rsidRPr="009C5F71">
        <w:t>)</w:t>
      </w:r>
    </w:p>
    <w:p w14:paraId="7F0AF79A" w14:textId="77777777" w:rsidR="002A7CE4" w:rsidRDefault="002A7CE4" w:rsidP="002A7CE4"/>
    <w:p w14:paraId="5E4FB5EE" w14:textId="3131EB60" w:rsidR="009C5F71" w:rsidRDefault="009C5F71" w:rsidP="009C5F71">
      <w:pPr>
        <w:pStyle w:val="Heading3"/>
      </w:pPr>
      <w:r>
        <w:t>Electronic Resources</w:t>
      </w:r>
    </w:p>
    <w:p w14:paraId="464C71B4" w14:textId="77777777" w:rsidR="009C5F71" w:rsidRPr="009C5F71" w:rsidRDefault="009C5F71" w:rsidP="009C5F71"/>
    <w:p w14:paraId="75462E1D" w14:textId="77EBE373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t xml:space="preserve">Kirstie Genzel, </w:t>
      </w:r>
      <w:r>
        <w:t xml:space="preserve">Chancellor’s Office </w:t>
      </w:r>
      <w:r w:rsidRPr="009C5F71">
        <w:t>(Chair)</w:t>
      </w:r>
    </w:p>
    <w:p w14:paraId="2063F69D" w14:textId="2F81AC50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t>Greta Heng, San Diego (Vice-Chair)</w:t>
      </w:r>
    </w:p>
    <w:p w14:paraId="35F8A40D" w14:textId="7E96FC04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t>Ya Wang, San Francisco (</w:t>
      </w:r>
      <w:r>
        <w:t>member, 23-25</w:t>
      </w:r>
      <w:r w:rsidRPr="009C5F71">
        <w:t>)</w:t>
      </w:r>
    </w:p>
    <w:p w14:paraId="1EBA5759" w14:textId="53D79630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t>Genesis Ramirez, Bakersfield (</w:t>
      </w:r>
      <w:r>
        <w:t>member, 23-25</w:t>
      </w:r>
      <w:r w:rsidRPr="009C5F71">
        <w:t>)</w:t>
      </w:r>
    </w:p>
    <w:p w14:paraId="6DB5B5E4" w14:textId="568DBD31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t>Lucy Campbell, San Diego (</w:t>
      </w:r>
      <w:r>
        <w:t>member, 23-25</w:t>
      </w:r>
      <w:r w:rsidRPr="009C5F71">
        <w:t>)</w:t>
      </w:r>
    </w:p>
    <w:p w14:paraId="6F0FCD62" w14:textId="0D3D5B22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lastRenderedPageBreak/>
        <w:t>Annie Sin, Pomona (</w:t>
      </w:r>
      <w:r>
        <w:t>member, 23-25</w:t>
      </w:r>
      <w:r w:rsidRPr="009C5F71">
        <w:t>)</w:t>
      </w:r>
    </w:p>
    <w:p w14:paraId="4C47159F" w14:textId="2C573AB9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t>Christine Holmes, San Jose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5E1559B0" w14:textId="753A62AB" w:rsidR="009C5F71" w:rsidRPr="009C5F71" w:rsidRDefault="009C5F71" w:rsidP="009C5F71">
      <w:pPr>
        <w:pStyle w:val="ListParagraph"/>
        <w:numPr>
          <w:ilvl w:val="0"/>
          <w:numId w:val="17"/>
        </w:numPr>
      </w:pPr>
      <w:r w:rsidRPr="009C5F71">
        <w:t>Jessica Hartwigsen, Chancellor's Office (</w:t>
      </w:r>
      <w:r w:rsidRPr="009C5F71">
        <w:rPr>
          <w:i/>
          <w:iCs/>
        </w:rPr>
        <w:t>ex officio</w:t>
      </w:r>
      <w:r w:rsidRPr="009C5F71">
        <w:t>)</w:t>
      </w:r>
    </w:p>
    <w:p w14:paraId="20FC1BD6" w14:textId="77777777" w:rsidR="009C5F71" w:rsidRDefault="009C5F71" w:rsidP="002A7CE4"/>
    <w:p w14:paraId="3BA9D118" w14:textId="5E4C6E26" w:rsidR="009C5F71" w:rsidRDefault="009C5F71" w:rsidP="009C5F71">
      <w:pPr>
        <w:pStyle w:val="Heading3"/>
      </w:pPr>
      <w:r>
        <w:t>Fulfillment</w:t>
      </w:r>
    </w:p>
    <w:p w14:paraId="3D03EE5C" w14:textId="77777777" w:rsidR="009C5F71" w:rsidRDefault="009C5F71" w:rsidP="002A7CE4"/>
    <w:p w14:paraId="72C7447A" w14:textId="1CBC4485" w:rsidR="009C5F71" w:rsidRPr="009C5F71" w:rsidRDefault="009C5F71" w:rsidP="009C5F71">
      <w:pPr>
        <w:numPr>
          <w:ilvl w:val="0"/>
          <w:numId w:val="18"/>
        </w:numPr>
      </w:pPr>
      <w:r w:rsidRPr="009C5F71">
        <w:t>Gabriel Castaneda, Northridge (Chair)</w:t>
      </w:r>
    </w:p>
    <w:p w14:paraId="619AE6B7" w14:textId="7D9D526B" w:rsidR="009C5F71" w:rsidRPr="009C5F71" w:rsidRDefault="009C5F71" w:rsidP="009C5F71">
      <w:pPr>
        <w:numPr>
          <w:ilvl w:val="0"/>
          <w:numId w:val="18"/>
        </w:numPr>
      </w:pPr>
      <w:r w:rsidRPr="009C5F71">
        <w:t>OPEN (Vice-Chair)</w:t>
      </w:r>
    </w:p>
    <w:p w14:paraId="0E91F7FD" w14:textId="7765F7A3" w:rsidR="009C5F71" w:rsidRPr="009C5F71" w:rsidRDefault="009C5F71" w:rsidP="009C5F71">
      <w:pPr>
        <w:numPr>
          <w:ilvl w:val="0"/>
          <w:numId w:val="18"/>
        </w:numPr>
      </w:pPr>
      <w:r w:rsidRPr="009C5F71">
        <w:t>Linda Daguerre, San Luis Obispo (</w:t>
      </w:r>
      <w:r>
        <w:t>member, 23-25</w:t>
      </w:r>
      <w:r w:rsidRPr="009C5F71">
        <w:t>)</w:t>
      </w:r>
    </w:p>
    <w:p w14:paraId="10E361E8" w14:textId="53AF753D" w:rsidR="009C5F71" w:rsidRPr="009C5F71" w:rsidRDefault="009C5F71" w:rsidP="009C5F71">
      <w:pPr>
        <w:numPr>
          <w:ilvl w:val="0"/>
          <w:numId w:val="18"/>
        </w:numPr>
      </w:pPr>
      <w:r w:rsidRPr="009C5F71">
        <w:t>Oscar Rodriguez, Long Beach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7E2FAF35" w14:textId="428DEA62" w:rsidR="009C5F71" w:rsidRPr="009C5F71" w:rsidRDefault="009C5F71" w:rsidP="009C5F71">
      <w:pPr>
        <w:numPr>
          <w:ilvl w:val="0"/>
          <w:numId w:val="18"/>
        </w:numPr>
      </w:pPr>
      <w:r w:rsidRPr="009C5F71">
        <w:t>Edward Park, Northridge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066191B9" w14:textId="26D728E8" w:rsidR="009C5F71" w:rsidRPr="009C5F71" w:rsidRDefault="009C5F71" w:rsidP="009C5F71">
      <w:pPr>
        <w:numPr>
          <w:ilvl w:val="0"/>
          <w:numId w:val="18"/>
        </w:numPr>
      </w:pPr>
      <w:r w:rsidRPr="009C5F71">
        <w:t>Michael Condon, San Jose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68201748" w14:textId="3A11FE69" w:rsidR="009C5F71" w:rsidRPr="009C5F71" w:rsidRDefault="009C5F71" w:rsidP="009C5F71">
      <w:pPr>
        <w:numPr>
          <w:ilvl w:val="0"/>
          <w:numId w:val="18"/>
        </w:numPr>
      </w:pPr>
      <w:r w:rsidRPr="009C5F71">
        <w:t>David Rocha, Stanislaus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322A2463" w14:textId="73BF7A2D" w:rsidR="009C5F71" w:rsidRPr="009C5F71" w:rsidRDefault="009C5F71" w:rsidP="009C5F71">
      <w:pPr>
        <w:numPr>
          <w:ilvl w:val="0"/>
          <w:numId w:val="18"/>
        </w:numPr>
      </w:pPr>
      <w:r w:rsidRPr="009C5F71">
        <w:t xml:space="preserve">Chris Lee, </w:t>
      </w:r>
      <w:r>
        <w:t>Chancellor’s Office (</w:t>
      </w:r>
      <w:r w:rsidRPr="009C5F71">
        <w:rPr>
          <w:i/>
          <w:iCs/>
        </w:rPr>
        <w:t>ex officio</w:t>
      </w:r>
      <w:r>
        <w:t>)</w:t>
      </w:r>
    </w:p>
    <w:p w14:paraId="511A9712" w14:textId="77777777" w:rsidR="009C5F71" w:rsidRDefault="009C5F71" w:rsidP="002A7CE4"/>
    <w:p w14:paraId="74868D8B" w14:textId="1CB0DC57" w:rsidR="009C5F71" w:rsidRDefault="009C5F71" w:rsidP="009C5F71">
      <w:pPr>
        <w:pStyle w:val="Heading3"/>
      </w:pPr>
      <w:r>
        <w:t>Resource Management</w:t>
      </w:r>
    </w:p>
    <w:p w14:paraId="2EED95E0" w14:textId="77777777" w:rsidR="009C5F71" w:rsidRDefault="009C5F71" w:rsidP="009C5F71"/>
    <w:p w14:paraId="1BA5445B" w14:textId="176FC43E" w:rsidR="009C5F71" w:rsidRPr="009C5F71" w:rsidRDefault="009C5F71" w:rsidP="009C5F71">
      <w:pPr>
        <w:numPr>
          <w:ilvl w:val="0"/>
          <w:numId w:val="19"/>
        </w:numPr>
      </w:pPr>
      <w:r w:rsidRPr="009C5F71">
        <w:t>Nerissa Lindsey, San Diego (Chair)</w:t>
      </w:r>
    </w:p>
    <w:p w14:paraId="65DFBEF4" w14:textId="77777777" w:rsidR="0046228F" w:rsidRPr="009C5F71" w:rsidRDefault="0046228F" w:rsidP="0046228F">
      <w:pPr>
        <w:numPr>
          <w:ilvl w:val="0"/>
          <w:numId w:val="19"/>
        </w:numPr>
      </w:pPr>
      <w:r w:rsidRPr="009C5F71">
        <w:t>Kurt Hanselman, San Diego (</w:t>
      </w:r>
      <w:r>
        <w:t>Vice Chair</w:t>
      </w:r>
      <w:r w:rsidRPr="009C5F71">
        <w:t>)</w:t>
      </w:r>
    </w:p>
    <w:p w14:paraId="53FC3272" w14:textId="16367A43" w:rsidR="009C5F71" w:rsidRPr="009C5F71" w:rsidRDefault="009C5F71" w:rsidP="009C5F71">
      <w:pPr>
        <w:numPr>
          <w:ilvl w:val="0"/>
          <w:numId w:val="19"/>
        </w:numPr>
      </w:pPr>
      <w:r w:rsidRPr="009C5F71">
        <w:t>Hugo Wong, San Marcos (</w:t>
      </w:r>
      <w:r>
        <w:t>member, 23-25</w:t>
      </w:r>
      <w:r w:rsidRPr="009C5F71">
        <w:t>)</w:t>
      </w:r>
    </w:p>
    <w:p w14:paraId="0D2816C9" w14:textId="05738724" w:rsidR="009C5F71" w:rsidRPr="009C5F71" w:rsidRDefault="009C5F71" w:rsidP="009C5F71">
      <w:pPr>
        <w:numPr>
          <w:ilvl w:val="0"/>
          <w:numId w:val="19"/>
        </w:numPr>
      </w:pPr>
      <w:r w:rsidRPr="009C5F71">
        <w:t>Corinne Ornelas, Bakersfield (</w:t>
      </w:r>
      <w:r>
        <w:t>member, 23-25</w:t>
      </w:r>
      <w:r w:rsidRPr="009C5F71">
        <w:t>)</w:t>
      </w:r>
    </w:p>
    <w:p w14:paraId="55FEC88D" w14:textId="6923CD18" w:rsidR="009C5F71" w:rsidRPr="009C5F71" w:rsidRDefault="009C5F71" w:rsidP="009C5F71">
      <w:pPr>
        <w:numPr>
          <w:ilvl w:val="0"/>
          <w:numId w:val="19"/>
        </w:numPr>
      </w:pPr>
      <w:r w:rsidRPr="009C5F71">
        <w:t>Boutsaba Janetvilay, Fresno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5B6D2B2D" w14:textId="6D8CDF54" w:rsidR="009C5F71" w:rsidRPr="009C5F71" w:rsidRDefault="009C5F71" w:rsidP="009C5F71">
      <w:pPr>
        <w:numPr>
          <w:ilvl w:val="0"/>
          <w:numId w:val="19"/>
        </w:numPr>
      </w:pPr>
      <w:r w:rsidRPr="009C5F71">
        <w:t>Irene Warner, Long Beach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061E5097" w14:textId="1503ACF9" w:rsidR="009C5F71" w:rsidRPr="009C5F71" w:rsidRDefault="009C5F71" w:rsidP="009C5F71">
      <w:pPr>
        <w:numPr>
          <w:ilvl w:val="0"/>
          <w:numId w:val="19"/>
        </w:numPr>
      </w:pPr>
      <w:r w:rsidRPr="009C5F71">
        <w:t xml:space="preserve">Christina Hennessey, Chancellor's Office </w:t>
      </w:r>
      <w:r>
        <w:t>(</w:t>
      </w:r>
      <w:r w:rsidRPr="009C5F71">
        <w:rPr>
          <w:i/>
          <w:iCs/>
        </w:rPr>
        <w:t>ex officio</w:t>
      </w:r>
      <w:r>
        <w:t>)</w:t>
      </w:r>
    </w:p>
    <w:p w14:paraId="498729D7" w14:textId="77777777" w:rsidR="009C5F71" w:rsidRDefault="009C5F71" w:rsidP="009C5F71"/>
    <w:p w14:paraId="79991FF5" w14:textId="04751743" w:rsidR="009C5F71" w:rsidRDefault="009C5F71" w:rsidP="009C5F71">
      <w:pPr>
        <w:pStyle w:val="Heading3"/>
      </w:pPr>
      <w:r>
        <w:t>Resource Sharing</w:t>
      </w:r>
    </w:p>
    <w:p w14:paraId="6CE2A18B" w14:textId="77777777" w:rsidR="009C5F71" w:rsidRDefault="009C5F71" w:rsidP="009C5F71"/>
    <w:p w14:paraId="7F80701C" w14:textId="2C3FDC87" w:rsidR="009C5F71" w:rsidRPr="009C5F71" w:rsidRDefault="009C5F71" w:rsidP="009C5F71">
      <w:pPr>
        <w:numPr>
          <w:ilvl w:val="0"/>
          <w:numId w:val="20"/>
        </w:numPr>
      </w:pPr>
      <w:r w:rsidRPr="009C5F71">
        <w:t>Priscilla Ortiz, San Bernardino (Chair)</w:t>
      </w:r>
    </w:p>
    <w:p w14:paraId="7D59E9CA" w14:textId="28FBF99E" w:rsidR="009C5F71" w:rsidRPr="009C5F71" w:rsidRDefault="009C5F71" w:rsidP="009C5F71">
      <w:pPr>
        <w:numPr>
          <w:ilvl w:val="0"/>
          <w:numId w:val="20"/>
        </w:numPr>
      </w:pPr>
      <w:r w:rsidRPr="009C5F71">
        <w:t>Sara Larson, Northridge (Vice-Chair)</w:t>
      </w:r>
    </w:p>
    <w:p w14:paraId="7D6AE1E4" w14:textId="20E8485B" w:rsidR="009C5F71" w:rsidRPr="009C5F71" w:rsidRDefault="009C5F71" w:rsidP="009C5F71">
      <w:pPr>
        <w:numPr>
          <w:ilvl w:val="0"/>
          <w:numId w:val="20"/>
        </w:numPr>
      </w:pPr>
      <w:r w:rsidRPr="009C5F71">
        <w:t>Mark Stackpole, Maritime (</w:t>
      </w:r>
      <w:r>
        <w:t>member, 23-25</w:t>
      </w:r>
      <w:r w:rsidRPr="009C5F71">
        <w:t>)</w:t>
      </w:r>
    </w:p>
    <w:p w14:paraId="0868DD3F" w14:textId="68BFB6C6" w:rsidR="009C5F71" w:rsidRPr="009C5F71" w:rsidRDefault="009C5F71" w:rsidP="009C5F71">
      <w:pPr>
        <w:numPr>
          <w:ilvl w:val="0"/>
          <w:numId w:val="20"/>
        </w:numPr>
      </w:pPr>
      <w:r w:rsidRPr="009C5F71">
        <w:t>Rosemary Farr, Fullerton (</w:t>
      </w:r>
      <w:r>
        <w:t>member, 23-25</w:t>
      </w:r>
      <w:r w:rsidRPr="009C5F71">
        <w:t>)</w:t>
      </w:r>
    </w:p>
    <w:p w14:paraId="39FC5F47" w14:textId="5FCAB9DC" w:rsidR="009C5F71" w:rsidRPr="009C5F71" w:rsidRDefault="009C5F71" w:rsidP="009C5F71">
      <w:pPr>
        <w:numPr>
          <w:ilvl w:val="0"/>
          <w:numId w:val="20"/>
        </w:numPr>
      </w:pPr>
      <w:r w:rsidRPr="009C5F71">
        <w:t>Debbie Blair, San Marcos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21DFF2C6" w14:textId="325B3892" w:rsidR="009C5F71" w:rsidRPr="009C5F71" w:rsidRDefault="009C5F71" w:rsidP="009C5F71">
      <w:pPr>
        <w:numPr>
          <w:ilvl w:val="0"/>
          <w:numId w:val="20"/>
        </w:numPr>
      </w:pPr>
      <w:r w:rsidRPr="009C5F71">
        <w:t>Astra Gleason, Sacramento (</w:t>
      </w:r>
      <w:r>
        <w:t>member</w:t>
      </w:r>
      <w:r w:rsidRPr="009C5F71">
        <w:t xml:space="preserve">, </w:t>
      </w:r>
      <w:r>
        <w:t>22-24</w:t>
      </w:r>
      <w:r w:rsidRPr="009C5F71">
        <w:t>)</w:t>
      </w:r>
    </w:p>
    <w:p w14:paraId="27715073" w14:textId="624CBE42" w:rsidR="009C5F71" w:rsidRPr="009C5F71" w:rsidRDefault="009C5F71" w:rsidP="009C5F71">
      <w:pPr>
        <w:numPr>
          <w:ilvl w:val="0"/>
          <w:numId w:val="20"/>
        </w:numPr>
      </w:pPr>
      <w:r>
        <w:t>Chris</w:t>
      </w:r>
      <w:r w:rsidR="000D440D">
        <w:t xml:space="preserve"> Lee</w:t>
      </w:r>
      <w:r w:rsidRPr="009C5F71">
        <w:t>, Chancellor's Office</w:t>
      </w:r>
      <w:r>
        <w:t xml:space="preserve"> (</w:t>
      </w:r>
      <w:r>
        <w:rPr>
          <w:i/>
          <w:iCs/>
        </w:rPr>
        <w:t>ex officio</w:t>
      </w:r>
      <w:r>
        <w:t>)</w:t>
      </w:r>
    </w:p>
    <w:p w14:paraId="694F966D" w14:textId="77777777" w:rsidR="009C5F71" w:rsidRPr="009C5F71" w:rsidRDefault="009C5F71" w:rsidP="009C5F71"/>
    <w:sectPr w:rsidR="009C5F71" w:rsidRPr="009C5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9DA"/>
    <w:multiLevelType w:val="multilevel"/>
    <w:tmpl w:val="F3B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81D27"/>
    <w:multiLevelType w:val="multilevel"/>
    <w:tmpl w:val="14BC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B58BA"/>
    <w:multiLevelType w:val="hybridMultilevel"/>
    <w:tmpl w:val="3368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C05"/>
    <w:multiLevelType w:val="multilevel"/>
    <w:tmpl w:val="1BC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1340D"/>
    <w:multiLevelType w:val="multilevel"/>
    <w:tmpl w:val="4CA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E12738"/>
    <w:multiLevelType w:val="multilevel"/>
    <w:tmpl w:val="822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9715C9"/>
    <w:multiLevelType w:val="multilevel"/>
    <w:tmpl w:val="CFC4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BB3F05"/>
    <w:multiLevelType w:val="multilevel"/>
    <w:tmpl w:val="BB8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B538BD"/>
    <w:multiLevelType w:val="multilevel"/>
    <w:tmpl w:val="F48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126E21"/>
    <w:multiLevelType w:val="multilevel"/>
    <w:tmpl w:val="4C60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356D8F"/>
    <w:multiLevelType w:val="hybridMultilevel"/>
    <w:tmpl w:val="C5F2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707E8"/>
    <w:multiLevelType w:val="multilevel"/>
    <w:tmpl w:val="046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943607"/>
    <w:multiLevelType w:val="multilevel"/>
    <w:tmpl w:val="D2BE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8B3928"/>
    <w:multiLevelType w:val="multilevel"/>
    <w:tmpl w:val="E2D2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7D17CB"/>
    <w:multiLevelType w:val="multilevel"/>
    <w:tmpl w:val="E016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AC754B"/>
    <w:multiLevelType w:val="multilevel"/>
    <w:tmpl w:val="041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774629"/>
    <w:multiLevelType w:val="multilevel"/>
    <w:tmpl w:val="A31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3F39EC"/>
    <w:multiLevelType w:val="multilevel"/>
    <w:tmpl w:val="A8F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3B6704"/>
    <w:multiLevelType w:val="multilevel"/>
    <w:tmpl w:val="863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BA2309"/>
    <w:multiLevelType w:val="multilevel"/>
    <w:tmpl w:val="75D4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AE698A"/>
    <w:multiLevelType w:val="multilevel"/>
    <w:tmpl w:val="60E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306806">
    <w:abstractNumId w:val="19"/>
  </w:num>
  <w:num w:numId="2" w16cid:durableId="903953120">
    <w:abstractNumId w:val="9"/>
  </w:num>
  <w:num w:numId="3" w16cid:durableId="1391155970">
    <w:abstractNumId w:val="14"/>
  </w:num>
  <w:num w:numId="4" w16cid:durableId="553544357">
    <w:abstractNumId w:val="6"/>
  </w:num>
  <w:num w:numId="5" w16cid:durableId="2101218403">
    <w:abstractNumId w:val="3"/>
  </w:num>
  <w:num w:numId="6" w16cid:durableId="1459839793">
    <w:abstractNumId w:val="11"/>
  </w:num>
  <w:num w:numId="7" w16cid:durableId="219093762">
    <w:abstractNumId w:val="1"/>
  </w:num>
  <w:num w:numId="8" w16cid:durableId="1317339930">
    <w:abstractNumId w:val="0"/>
  </w:num>
  <w:num w:numId="9" w16cid:durableId="896479889">
    <w:abstractNumId w:val="16"/>
  </w:num>
  <w:num w:numId="10" w16cid:durableId="871647467">
    <w:abstractNumId w:val="17"/>
  </w:num>
  <w:num w:numId="11" w16cid:durableId="907348587">
    <w:abstractNumId w:val="13"/>
  </w:num>
  <w:num w:numId="12" w16cid:durableId="1667631317">
    <w:abstractNumId w:val="15"/>
  </w:num>
  <w:num w:numId="13" w16cid:durableId="497385083">
    <w:abstractNumId w:val="2"/>
  </w:num>
  <w:num w:numId="14" w16cid:durableId="1858887012">
    <w:abstractNumId w:val="5"/>
  </w:num>
  <w:num w:numId="15" w16cid:durableId="235093479">
    <w:abstractNumId w:val="8"/>
  </w:num>
  <w:num w:numId="16" w16cid:durableId="1171916990">
    <w:abstractNumId w:val="20"/>
  </w:num>
  <w:num w:numId="17" w16cid:durableId="559444333">
    <w:abstractNumId w:val="10"/>
  </w:num>
  <w:num w:numId="18" w16cid:durableId="125632569">
    <w:abstractNumId w:val="18"/>
  </w:num>
  <w:num w:numId="19" w16cid:durableId="266498966">
    <w:abstractNumId w:val="7"/>
  </w:num>
  <w:num w:numId="20" w16cid:durableId="1098059197">
    <w:abstractNumId w:val="12"/>
  </w:num>
  <w:num w:numId="21" w16cid:durableId="1935361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8E"/>
    <w:rsid w:val="000D440D"/>
    <w:rsid w:val="002504E3"/>
    <w:rsid w:val="002A7CE4"/>
    <w:rsid w:val="0037151A"/>
    <w:rsid w:val="0046228F"/>
    <w:rsid w:val="0082788E"/>
    <w:rsid w:val="009C5F71"/>
    <w:rsid w:val="00D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E745B"/>
  <w15:chartTrackingRefBased/>
  <w15:docId w15:val="{3FCE0482-4F40-034A-97F8-1133C51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8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8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278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278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7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7CE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4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170000551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445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790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970204776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193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601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96569687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301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70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1255937076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89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6v2wG_CeIJHe5OmT_-2nhYU7AdrmPDMCt4PcaIJqzG8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David</dc:creator>
  <cp:keywords/>
  <dc:description/>
  <cp:lastModifiedBy>Walker, David</cp:lastModifiedBy>
  <cp:revision>2</cp:revision>
  <dcterms:created xsi:type="dcterms:W3CDTF">2023-09-27T16:56:00Z</dcterms:created>
  <dcterms:modified xsi:type="dcterms:W3CDTF">2023-09-27T17:37:00Z</dcterms:modified>
</cp:coreProperties>
</file>