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C02" w:rsidRDefault="00FF2559">
      <w:bookmarkStart w:id="0" w:name="_GoBack"/>
      <w:bookmarkEnd w:id="0"/>
      <w:r>
        <w:t xml:space="preserve">Minutes from the COLD Exec Zoom Meeting </w:t>
      </w:r>
    </w:p>
    <w:p w:rsidR="00FF2559" w:rsidRDefault="00FF2559">
      <w:r>
        <w:t>September 4, 2019</w:t>
      </w:r>
    </w:p>
    <w:p w:rsidR="00FF2559" w:rsidRDefault="00FF2559" w:rsidP="00FF2559"/>
    <w:p w:rsidR="00FF2559" w:rsidRDefault="00FF2559" w:rsidP="00FF2559">
      <w:pPr>
        <w:pStyle w:val="ListParagraph"/>
        <w:numPr>
          <w:ilvl w:val="0"/>
          <w:numId w:val="1"/>
        </w:numPr>
        <w:rPr>
          <w:rFonts w:cstheme="minorHAnsi"/>
        </w:rPr>
      </w:pPr>
      <w:r>
        <w:rPr>
          <w:rFonts w:cstheme="minorHAnsi"/>
        </w:rPr>
        <w:t xml:space="preserve">Welcome </w:t>
      </w:r>
    </w:p>
    <w:p w:rsidR="00FF2559" w:rsidRDefault="00FF2559" w:rsidP="00FF2559">
      <w:pPr>
        <w:pStyle w:val="ListParagraph"/>
        <w:rPr>
          <w:rFonts w:cstheme="minorHAnsi"/>
        </w:rPr>
      </w:pPr>
      <w:r>
        <w:rPr>
          <w:rFonts w:cstheme="minorHAnsi"/>
        </w:rPr>
        <w:t>Amy welcomed all.</w:t>
      </w:r>
    </w:p>
    <w:p w:rsidR="005F1315" w:rsidRDefault="005F1315" w:rsidP="00FF2559">
      <w:pPr>
        <w:pStyle w:val="ListParagraph"/>
        <w:rPr>
          <w:rFonts w:cstheme="minorHAnsi"/>
        </w:rPr>
      </w:pPr>
    </w:p>
    <w:p w:rsidR="00FF2559" w:rsidRDefault="00FF2559" w:rsidP="00FF2559">
      <w:pPr>
        <w:pStyle w:val="ListParagraph"/>
        <w:numPr>
          <w:ilvl w:val="0"/>
          <w:numId w:val="1"/>
        </w:numPr>
        <w:rPr>
          <w:rFonts w:cstheme="minorHAnsi"/>
        </w:rPr>
      </w:pPr>
      <w:r>
        <w:rPr>
          <w:rFonts w:cstheme="minorHAnsi"/>
        </w:rPr>
        <w:t>Changes in CO personnel (Kennedy &amp; Walker)</w:t>
      </w:r>
    </w:p>
    <w:p w:rsidR="00FF2559" w:rsidRDefault="00FF2559" w:rsidP="00FF2559">
      <w:pPr>
        <w:pStyle w:val="ListParagraph"/>
        <w:rPr>
          <w:rFonts w:cstheme="minorHAnsi"/>
        </w:rPr>
      </w:pPr>
      <w:r>
        <w:rPr>
          <w:rFonts w:cstheme="minorHAnsi"/>
        </w:rPr>
        <w:t>David reported that Brandon and Kevin are now working for a consulting firm in contracted positions.  The</w:t>
      </w:r>
      <w:r w:rsidR="0073217F">
        <w:rPr>
          <w:rFonts w:cstheme="minorHAnsi"/>
        </w:rPr>
        <w:t xml:space="preserve">y are doing the </w:t>
      </w:r>
      <w:r>
        <w:rPr>
          <w:rFonts w:cstheme="minorHAnsi"/>
        </w:rPr>
        <w:t>same work as they were doing before leaving the CO</w:t>
      </w:r>
      <w:r w:rsidR="0073217F">
        <w:rPr>
          <w:rFonts w:cstheme="minorHAnsi"/>
        </w:rPr>
        <w:t>.  The CO plans to rehire the positions in the spring.  The positions will be in Long Beach.  They will be full time positions.</w:t>
      </w:r>
    </w:p>
    <w:p w:rsidR="00517560" w:rsidRDefault="0073217F" w:rsidP="00FF2559">
      <w:pPr>
        <w:pStyle w:val="ListParagraph"/>
        <w:rPr>
          <w:rFonts w:cstheme="minorHAnsi"/>
        </w:rPr>
      </w:pPr>
      <w:r>
        <w:rPr>
          <w:rFonts w:cstheme="minorHAnsi"/>
        </w:rPr>
        <w:t xml:space="preserve">ScholarWorks:  David discussed the governance of ScholarWorks.  He reviewed a document he had sent by email. He indicated the governance would be similar to that of the ULMS but smaller in scale.  An issue raised was whether the chair needed to be </w:t>
      </w:r>
      <w:r w:rsidR="00517560">
        <w:rPr>
          <w:rFonts w:cstheme="minorHAnsi"/>
        </w:rPr>
        <w:t xml:space="preserve">a COLD member or another individual such as Associate Dean.  Some opinions: “someone </w:t>
      </w:r>
      <w:r w:rsidR="005F1315">
        <w:rPr>
          <w:rFonts w:cstheme="minorHAnsi"/>
        </w:rPr>
        <w:t>knowledgably</w:t>
      </w:r>
      <w:r w:rsidR="00517560">
        <w:rPr>
          <w:rFonts w:cstheme="minorHAnsi"/>
        </w:rPr>
        <w:t xml:space="preserve">”, “need a hands-on person, for example, a Director of Scholarly Communications or Special Collections people”, “someone who understands technical aspects.”  Amy asked whether there was any formal document of COLD that says the chair has to be a COLD member?  </w:t>
      </w:r>
    </w:p>
    <w:p w:rsidR="00517560" w:rsidRDefault="00517560" w:rsidP="00FF2559">
      <w:pPr>
        <w:pStyle w:val="ListParagraph"/>
        <w:rPr>
          <w:rFonts w:cstheme="minorHAnsi"/>
        </w:rPr>
      </w:pPr>
    </w:p>
    <w:p w:rsidR="0073217F" w:rsidRDefault="00517560" w:rsidP="00FF2559">
      <w:pPr>
        <w:pStyle w:val="ListParagraph"/>
        <w:rPr>
          <w:rFonts w:cstheme="minorHAnsi"/>
        </w:rPr>
      </w:pPr>
      <w:r>
        <w:rPr>
          <w:rFonts w:cstheme="minorHAnsi"/>
        </w:rPr>
        <w:t>Action item: Jen offered to look up the charter later</w:t>
      </w:r>
    </w:p>
    <w:p w:rsidR="00517560" w:rsidRDefault="00517560" w:rsidP="00FF2559">
      <w:pPr>
        <w:pStyle w:val="ListParagraph"/>
        <w:rPr>
          <w:rFonts w:cstheme="minorHAnsi"/>
        </w:rPr>
      </w:pPr>
      <w:r>
        <w:rPr>
          <w:rFonts w:cstheme="minorHAnsi"/>
        </w:rPr>
        <w:t>Decided: all voted affirmative to take the issue to full COLD meeting.</w:t>
      </w:r>
    </w:p>
    <w:p w:rsidR="005F1315" w:rsidRDefault="005F1315" w:rsidP="00FF2559">
      <w:pPr>
        <w:pStyle w:val="ListParagraph"/>
        <w:rPr>
          <w:rFonts w:cstheme="minorHAnsi"/>
        </w:rPr>
      </w:pPr>
    </w:p>
    <w:p w:rsidR="00FF2559" w:rsidRDefault="00FF2559" w:rsidP="00FF2559">
      <w:pPr>
        <w:pStyle w:val="ListParagraph"/>
        <w:numPr>
          <w:ilvl w:val="0"/>
          <w:numId w:val="1"/>
        </w:numPr>
        <w:rPr>
          <w:rFonts w:cstheme="minorHAnsi"/>
        </w:rPr>
      </w:pPr>
      <w:r>
        <w:rPr>
          <w:rFonts w:cstheme="minorHAnsi"/>
        </w:rPr>
        <w:t>Continued Advocacy (Kautzman/Wenzler)</w:t>
      </w:r>
    </w:p>
    <w:p w:rsidR="00517560" w:rsidRDefault="00517560" w:rsidP="00517560">
      <w:pPr>
        <w:pStyle w:val="ListParagraph"/>
        <w:rPr>
          <w:rFonts w:cstheme="minorHAnsi"/>
        </w:rPr>
      </w:pPr>
      <w:r>
        <w:rPr>
          <w:rFonts w:cstheme="minorHAnsi"/>
        </w:rPr>
        <w:t xml:space="preserve">John </w:t>
      </w:r>
      <w:r w:rsidR="00446848">
        <w:rPr>
          <w:rFonts w:cstheme="minorHAnsi"/>
        </w:rPr>
        <w:t xml:space="preserve">discussed </w:t>
      </w:r>
      <w:r w:rsidR="005F1315">
        <w:rPr>
          <w:rFonts w:cstheme="minorHAnsi"/>
        </w:rPr>
        <w:t>a letter</w:t>
      </w:r>
      <w:r>
        <w:rPr>
          <w:rFonts w:cstheme="minorHAnsi"/>
        </w:rPr>
        <w:t xml:space="preserve"> to be sent to </w:t>
      </w:r>
      <w:r w:rsidR="00446848">
        <w:rPr>
          <w:rFonts w:cstheme="minorHAnsi"/>
        </w:rPr>
        <w:t>Provost Ed Inch thanking him for his advocacy in support of the additional $1 million for ECC.  John indicated that Provost Inch wants to continue to focus on the ECC and advocate for $10 million.</w:t>
      </w:r>
    </w:p>
    <w:p w:rsidR="00446848" w:rsidRDefault="00446848" w:rsidP="00517560">
      <w:pPr>
        <w:pStyle w:val="ListParagraph"/>
        <w:rPr>
          <w:rFonts w:cstheme="minorHAnsi"/>
        </w:rPr>
      </w:pPr>
      <w:r>
        <w:rPr>
          <w:rFonts w:cstheme="minorHAnsi"/>
        </w:rPr>
        <w:t>Other advocacy news:  Jen, Leslie and Amy will visit the CO to discuss COLD and meet with Executive Vice Chancellor, Loren Blanchard, for 15 minutes.</w:t>
      </w:r>
    </w:p>
    <w:p w:rsidR="005F1315" w:rsidRDefault="005F1315" w:rsidP="00517560">
      <w:pPr>
        <w:pStyle w:val="ListParagraph"/>
        <w:rPr>
          <w:rFonts w:cstheme="minorHAnsi"/>
        </w:rPr>
      </w:pPr>
    </w:p>
    <w:p w:rsidR="00FF2559" w:rsidRDefault="00FF2559" w:rsidP="00FF2559">
      <w:pPr>
        <w:pStyle w:val="ListParagraph"/>
        <w:numPr>
          <w:ilvl w:val="0"/>
          <w:numId w:val="1"/>
        </w:numPr>
        <w:rPr>
          <w:rFonts w:cstheme="minorHAnsi"/>
        </w:rPr>
      </w:pPr>
      <w:r>
        <w:rPr>
          <w:rFonts w:cstheme="minorHAnsi"/>
        </w:rPr>
        <w:t>CERPE Report</w:t>
      </w:r>
    </w:p>
    <w:p w:rsidR="00FF2559" w:rsidRDefault="00FF2559" w:rsidP="00FF2559">
      <w:pPr>
        <w:pStyle w:val="ListParagraph"/>
        <w:numPr>
          <w:ilvl w:val="1"/>
          <w:numId w:val="1"/>
        </w:numPr>
        <w:rPr>
          <w:rFonts w:cstheme="minorHAnsi"/>
        </w:rPr>
      </w:pPr>
      <w:r>
        <w:rPr>
          <w:rFonts w:cstheme="minorHAnsi"/>
        </w:rPr>
        <w:t>Questions? Next steps?</w:t>
      </w:r>
      <w:r w:rsidR="00446848">
        <w:rPr>
          <w:rFonts w:cstheme="minorHAnsi"/>
        </w:rPr>
        <w:t xml:space="preserve">   Amy </w:t>
      </w:r>
      <w:r w:rsidR="00661982">
        <w:rPr>
          <w:rFonts w:cstheme="minorHAnsi"/>
        </w:rPr>
        <w:t xml:space="preserve">posed the challenge of knowing how “we purchase things in the CSU.”    Claire will help us to understand.  The CERPE Report has an executive summary.  Overall Amy thought perhaps COLD is better off staying with the CO.  Our current purchasing people </w:t>
      </w:r>
      <w:r w:rsidR="002117E8">
        <w:rPr>
          <w:rFonts w:cstheme="minorHAnsi"/>
        </w:rPr>
        <w:t>do not</w:t>
      </w:r>
      <w:r w:rsidR="00661982">
        <w:rPr>
          <w:rFonts w:cstheme="minorHAnsi"/>
        </w:rPr>
        <w:t xml:space="preserve"> have a library background or knowledge of the </w:t>
      </w:r>
      <w:r w:rsidR="002117E8">
        <w:rPr>
          <w:rFonts w:cstheme="minorHAnsi"/>
        </w:rPr>
        <w:t>industry, which</w:t>
      </w:r>
      <w:r w:rsidR="00661982">
        <w:rPr>
          <w:rFonts w:cstheme="minorHAnsi"/>
        </w:rPr>
        <w:t xml:space="preserve"> can be a liability.   There some concern about EAR being ungovernable and that perhaps a longer term than one year for a chair is better.  Other topics of EAR interest are the allocation formula, tightening up licensing guidelines and forming a stronger relationship with legal counsel.  Claire will speak on Friday</w:t>
      </w:r>
      <w:r w:rsidR="00184A3E">
        <w:rPr>
          <w:rFonts w:cstheme="minorHAnsi"/>
        </w:rPr>
        <w:t xml:space="preserve"> and she knows </w:t>
      </w:r>
      <w:r w:rsidR="002117E8">
        <w:rPr>
          <w:rFonts w:cstheme="minorHAnsi"/>
        </w:rPr>
        <w:t>consortia</w:t>
      </w:r>
      <w:r w:rsidR="00184A3E">
        <w:rPr>
          <w:rFonts w:cstheme="minorHAnsi"/>
        </w:rPr>
        <w:t xml:space="preserve"> purchasing.  Opinion:  SDLC should be more involved with COLD.</w:t>
      </w:r>
    </w:p>
    <w:p w:rsidR="00FF2559" w:rsidRDefault="00FF2559" w:rsidP="00FF2559">
      <w:pPr>
        <w:pStyle w:val="ListParagraph"/>
        <w:numPr>
          <w:ilvl w:val="1"/>
          <w:numId w:val="1"/>
        </w:numPr>
        <w:rPr>
          <w:rFonts w:cstheme="minorHAnsi"/>
        </w:rPr>
      </w:pPr>
      <w:r>
        <w:rPr>
          <w:rFonts w:cstheme="minorHAnsi"/>
        </w:rPr>
        <w:t>Share with larger COLD?</w:t>
      </w:r>
    </w:p>
    <w:p w:rsidR="00184A3E" w:rsidRDefault="00184A3E" w:rsidP="00184A3E">
      <w:pPr>
        <w:pStyle w:val="ListParagraph"/>
        <w:rPr>
          <w:rFonts w:cstheme="minorHAnsi"/>
        </w:rPr>
      </w:pPr>
      <w:r>
        <w:rPr>
          <w:rFonts w:cstheme="minorHAnsi"/>
        </w:rPr>
        <w:t xml:space="preserve">               Action item: Amy decided to release the CERPR Report now and it will be discussed </w:t>
      </w:r>
    </w:p>
    <w:p w:rsidR="00184A3E" w:rsidRDefault="00184A3E" w:rsidP="00184A3E">
      <w:pPr>
        <w:pStyle w:val="ListParagraph"/>
        <w:rPr>
          <w:rFonts w:cstheme="minorHAnsi"/>
        </w:rPr>
      </w:pPr>
      <w:r>
        <w:rPr>
          <w:rFonts w:cstheme="minorHAnsi"/>
        </w:rPr>
        <w:t xml:space="preserve">               on COLD Friday.</w:t>
      </w:r>
    </w:p>
    <w:p w:rsidR="00184A3E" w:rsidRDefault="00184A3E" w:rsidP="00184A3E">
      <w:pPr>
        <w:pStyle w:val="ListParagraph"/>
        <w:ind w:left="1440"/>
        <w:rPr>
          <w:rFonts w:cstheme="minorHAnsi"/>
        </w:rPr>
      </w:pPr>
    </w:p>
    <w:p w:rsidR="00FF2559" w:rsidRDefault="00FF2559" w:rsidP="00FF2559">
      <w:pPr>
        <w:pStyle w:val="ListParagraph"/>
        <w:numPr>
          <w:ilvl w:val="0"/>
          <w:numId w:val="1"/>
        </w:numPr>
        <w:rPr>
          <w:rFonts w:cstheme="minorHAnsi"/>
        </w:rPr>
      </w:pPr>
      <w:r>
        <w:rPr>
          <w:rFonts w:cstheme="minorHAnsi"/>
        </w:rPr>
        <w:t xml:space="preserve">Set up short UC mtg (conversation with Gunter &amp; </w:t>
      </w:r>
      <w:r w:rsidR="00184A3E">
        <w:rPr>
          <w:rFonts w:cstheme="minorHAnsi"/>
        </w:rPr>
        <w:t>and Jess)</w:t>
      </w:r>
    </w:p>
    <w:p w:rsidR="00184A3E" w:rsidRDefault="00184A3E" w:rsidP="00184A3E">
      <w:pPr>
        <w:pStyle w:val="ListParagraph"/>
        <w:rPr>
          <w:rFonts w:cstheme="minorHAnsi"/>
        </w:rPr>
      </w:pPr>
      <w:r>
        <w:rPr>
          <w:rFonts w:cstheme="minorHAnsi"/>
        </w:rPr>
        <w:t>Amy asked if anyone wanted to join.  Tracy volunteered to join.</w:t>
      </w:r>
    </w:p>
    <w:p w:rsidR="00184A3E" w:rsidRDefault="00184A3E" w:rsidP="00184A3E">
      <w:pPr>
        <w:pStyle w:val="ListParagraph"/>
        <w:rPr>
          <w:rFonts w:cstheme="minorHAnsi"/>
        </w:rPr>
      </w:pPr>
    </w:p>
    <w:p w:rsidR="00184A3E" w:rsidRDefault="00184A3E" w:rsidP="00FF2559">
      <w:pPr>
        <w:pStyle w:val="ListParagraph"/>
        <w:numPr>
          <w:ilvl w:val="0"/>
          <w:numId w:val="1"/>
        </w:numPr>
        <w:rPr>
          <w:rFonts w:cstheme="minorHAnsi"/>
        </w:rPr>
      </w:pPr>
      <w:r>
        <w:rPr>
          <w:rFonts w:cstheme="minorHAnsi"/>
        </w:rPr>
        <w:lastRenderedPageBreak/>
        <w:t>Extra item:  the COLD Meeting Agenda</w:t>
      </w:r>
    </w:p>
    <w:p w:rsidR="00184A3E" w:rsidRDefault="00184A3E" w:rsidP="00184A3E">
      <w:pPr>
        <w:pStyle w:val="ListParagraph"/>
        <w:rPr>
          <w:rFonts w:cstheme="minorHAnsi"/>
        </w:rPr>
      </w:pPr>
      <w:r>
        <w:rPr>
          <w:rFonts w:cstheme="minorHAnsi"/>
        </w:rPr>
        <w:t xml:space="preserve">Jen asked how to structure meeting with Gunter.  Jen suggested adding budget to COLD Exec meetings.  John indicated Provost Inch would not be able to attend on Thursday.  Efforts will be made to allow Provost Inch to participate and speak </w:t>
      </w:r>
      <w:r w:rsidR="008C7176">
        <w:rPr>
          <w:rFonts w:cstheme="minorHAnsi"/>
        </w:rPr>
        <w:t>8 to 9 on Friday morning or at lunch.</w:t>
      </w:r>
    </w:p>
    <w:p w:rsidR="005F1315" w:rsidRDefault="005F1315" w:rsidP="00184A3E">
      <w:pPr>
        <w:pStyle w:val="ListParagraph"/>
        <w:rPr>
          <w:rFonts w:cstheme="minorHAnsi"/>
        </w:rPr>
      </w:pPr>
    </w:p>
    <w:p w:rsidR="00FF2559" w:rsidRDefault="00FF2559" w:rsidP="00FF2559">
      <w:pPr>
        <w:pStyle w:val="ListParagraph"/>
        <w:numPr>
          <w:ilvl w:val="0"/>
          <w:numId w:val="1"/>
        </w:numPr>
        <w:rPr>
          <w:rFonts w:cstheme="minorHAnsi"/>
        </w:rPr>
      </w:pPr>
      <w:r>
        <w:rPr>
          <w:rFonts w:cstheme="minorHAnsi"/>
        </w:rPr>
        <w:t>Updates &amp; Committee Reports</w:t>
      </w:r>
    </w:p>
    <w:p w:rsidR="00FF2559" w:rsidRDefault="00FF2559" w:rsidP="00FF2559">
      <w:pPr>
        <w:pStyle w:val="ListParagraph"/>
        <w:numPr>
          <w:ilvl w:val="1"/>
          <w:numId w:val="1"/>
        </w:numPr>
        <w:rPr>
          <w:rFonts w:cstheme="minorHAnsi"/>
        </w:rPr>
      </w:pPr>
      <w:r>
        <w:rPr>
          <w:rFonts w:cstheme="minorHAnsi"/>
        </w:rPr>
        <w:t>Student Success (Elliott)</w:t>
      </w:r>
      <w:r w:rsidR="008C7176">
        <w:rPr>
          <w:rFonts w:cstheme="minorHAnsi"/>
        </w:rPr>
        <w:t xml:space="preserve">  Tracy said its’ been a “heck of a journey” and “amazing study” but “getting data was easy.”  IRB was the challenging part.  </w:t>
      </w:r>
    </w:p>
    <w:p w:rsidR="00FF2559" w:rsidRDefault="00FF2559" w:rsidP="00FF2559">
      <w:pPr>
        <w:pStyle w:val="ListParagraph"/>
        <w:numPr>
          <w:ilvl w:val="1"/>
          <w:numId w:val="1"/>
        </w:numPr>
        <w:rPr>
          <w:rFonts w:cstheme="minorHAnsi"/>
        </w:rPr>
      </w:pPr>
      <w:r>
        <w:rPr>
          <w:rFonts w:cstheme="minorHAnsi"/>
        </w:rPr>
        <w:t>EAR (Caballero)</w:t>
      </w:r>
      <w:r w:rsidR="008C7176">
        <w:rPr>
          <w:rFonts w:cstheme="minorHAnsi"/>
        </w:rPr>
        <w:t xml:space="preserve"> – Cesar was not present and no report submitted</w:t>
      </w:r>
    </w:p>
    <w:p w:rsidR="00FF2559" w:rsidRDefault="00FF2559" w:rsidP="00FF2559">
      <w:pPr>
        <w:pStyle w:val="ListParagraph"/>
        <w:numPr>
          <w:ilvl w:val="1"/>
          <w:numId w:val="1"/>
        </w:numPr>
        <w:rPr>
          <w:rFonts w:cstheme="minorHAnsi"/>
        </w:rPr>
      </w:pPr>
      <w:r>
        <w:rPr>
          <w:rFonts w:cstheme="minorHAnsi"/>
        </w:rPr>
        <w:t>ScholCom (Newell)</w:t>
      </w:r>
      <w:r w:rsidR="008C7176">
        <w:rPr>
          <w:rFonts w:cstheme="minorHAnsi"/>
        </w:rPr>
        <w:t xml:space="preserve"> -  Patrick will report at the COLD meeting</w:t>
      </w:r>
    </w:p>
    <w:p w:rsidR="00FF2559" w:rsidRDefault="00FF2559" w:rsidP="00FF2559">
      <w:pPr>
        <w:pStyle w:val="ListParagraph"/>
        <w:numPr>
          <w:ilvl w:val="1"/>
          <w:numId w:val="1"/>
        </w:numPr>
        <w:rPr>
          <w:rFonts w:cstheme="minorHAnsi"/>
        </w:rPr>
      </w:pPr>
      <w:r>
        <w:rPr>
          <w:rFonts w:cstheme="minorHAnsi"/>
        </w:rPr>
        <w:t>STIM (Rodriguez)</w:t>
      </w:r>
      <w:r w:rsidR="008C7176">
        <w:rPr>
          <w:rFonts w:cstheme="minorHAnsi"/>
        </w:rPr>
        <w:t xml:space="preserve"> – Ron requested confirmation of two new STIM members: Erik Beck of CSU Sacramento and Marianne Foley of CSU Fresno.  They were approved by COLD Exec.</w:t>
      </w:r>
    </w:p>
    <w:p w:rsidR="008C7176" w:rsidRDefault="008C7176" w:rsidP="008C7176">
      <w:pPr>
        <w:pStyle w:val="ListParagraph"/>
        <w:ind w:left="1440"/>
        <w:rPr>
          <w:rFonts w:cstheme="minorHAnsi"/>
        </w:rPr>
      </w:pPr>
      <w:r>
        <w:rPr>
          <w:rFonts w:cstheme="minorHAnsi"/>
        </w:rPr>
        <w:t>Ron submitted a draft report via email.  He will send a final.</w:t>
      </w:r>
    </w:p>
    <w:p w:rsidR="00FF2559" w:rsidRDefault="00FF2559" w:rsidP="00FF2559">
      <w:pPr>
        <w:pStyle w:val="ListParagraph"/>
        <w:numPr>
          <w:ilvl w:val="1"/>
          <w:numId w:val="1"/>
        </w:numPr>
        <w:rPr>
          <w:rFonts w:cstheme="minorHAnsi"/>
        </w:rPr>
      </w:pPr>
      <w:r>
        <w:rPr>
          <w:rFonts w:cstheme="minorHAnsi"/>
        </w:rPr>
        <w:t>UMLS (Wenzler)</w:t>
      </w:r>
      <w:r w:rsidR="008C7176">
        <w:rPr>
          <w:rFonts w:cstheme="minorHAnsi"/>
        </w:rPr>
        <w:t xml:space="preserve"> – John will report at the COLD meeting</w:t>
      </w:r>
    </w:p>
    <w:p w:rsidR="00FF2559" w:rsidRDefault="00FF2559" w:rsidP="00FF2559">
      <w:r>
        <w:t xml:space="preserve"> </w:t>
      </w:r>
    </w:p>
    <w:p w:rsidR="008C7176" w:rsidRDefault="008C7176" w:rsidP="00FF2559"/>
    <w:p w:rsidR="008C7176" w:rsidRDefault="008C7176" w:rsidP="00FF2559"/>
    <w:p w:rsidR="008C7176" w:rsidRDefault="008C7176" w:rsidP="00FF2559"/>
    <w:p w:rsidR="008C7176" w:rsidRDefault="008C7176" w:rsidP="00FF2559"/>
    <w:p w:rsidR="008C7176" w:rsidRDefault="008C7176" w:rsidP="00FF2559"/>
    <w:p w:rsidR="008C7176" w:rsidRDefault="008C7176" w:rsidP="00FF2559"/>
    <w:p w:rsidR="008C7176" w:rsidRDefault="008C7176" w:rsidP="00FF2559"/>
    <w:p w:rsidR="008C7176" w:rsidRDefault="008C7176" w:rsidP="00FF2559"/>
    <w:p w:rsidR="008C7176" w:rsidRPr="00FF2559" w:rsidRDefault="008C7176" w:rsidP="00FF2559">
      <w:r>
        <w:t>Minutes dutifully submitted by Ron Rodriguez 9/5/19</w:t>
      </w:r>
    </w:p>
    <w:sectPr w:rsidR="008C7176" w:rsidRPr="00FF25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10C" w:rsidRDefault="003E410C" w:rsidP="005F1315">
      <w:pPr>
        <w:spacing w:after="0" w:line="240" w:lineRule="auto"/>
      </w:pPr>
      <w:r>
        <w:separator/>
      </w:r>
    </w:p>
  </w:endnote>
  <w:endnote w:type="continuationSeparator" w:id="0">
    <w:p w:rsidR="003E410C" w:rsidRDefault="003E410C" w:rsidP="005F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15" w:rsidRDefault="005F1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15" w:rsidRDefault="005F1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15" w:rsidRDefault="005F1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10C" w:rsidRDefault="003E410C" w:rsidP="005F1315">
      <w:pPr>
        <w:spacing w:after="0" w:line="240" w:lineRule="auto"/>
      </w:pPr>
      <w:r>
        <w:separator/>
      </w:r>
    </w:p>
  </w:footnote>
  <w:footnote w:type="continuationSeparator" w:id="0">
    <w:p w:rsidR="003E410C" w:rsidRDefault="003E410C" w:rsidP="005F1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15" w:rsidRDefault="005F1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04250"/>
      <w:docPartObj>
        <w:docPartGallery w:val="Watermarks"/>
        <w:docPartUnique/>
      </w:docPartObj>
    </w:sdtPr>
    <w:sdtEndPr/>
    <w:sdtContent>
      <w:p w:rsidR="005F1315" w:rsidRDefault="00E77A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15" w:rsidRDefault="005F1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B0AD4"/>
    <w:multiLevelType w:val="hybridMultilevel"/>
    <w:tmpl w:val="AD8EAF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59"/>
    <w:rsid w:val="00184A3E"/>
    <w:rsid w:val="002117E8"/>
    <w:rsid w:val="003D0C02"/>
    <w:rsid w:val="003E410C"/>
    <w:rsid w:val="00446848"/>
    <w:rsid w:val="00517560"/>
    <w:rsid w:val="005F1315"/>
    <w:rsid w:val="00661982"/>
    <w:rsid w:val="0073217F"/>
    <w:rsid w:val="008C7176"/>
    <w:rsid w:val="00E77AF0"/>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7D85A2-BFBC-42B5-8684-69A15FAE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559"/>
    <w:pPr>
      <w:spacing w:after="0" w:line="240" w:lineRule="auto"/>
      <w:ind w:left="720"/>
      <w:contextualSpacing/>
    </w:pPr>
  </w:style>
  <w:style w:type="paragraph" w:styleId="Header">
    <w:name w:val="header"/>
    <w:basedOn w:val="Normal"/>
    <w:link w:val="HeaderChar"/>
    <w:uiPriority w:val="99"/>
    <w:unhideWhenUsed/>
    <w:rsid w:val="005F1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315"/>
  </w:style>
  <w:style w:type="paragraph" w:styleId="Footer">
    <w:name w:val="footer"/>
    <w:basedOn w:val="Normal"/>
    <w:link w:val="FooterChar"/>
    <w:uiPriority w:val="99"/>
    <w:unhideWhenUsed/>
    <w:rsid w:val="005F1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35E1-F8C1-4017-9271-5257ED4F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Rodriguez</dc:creator>
  <cp:keywords/>
  <dc:description/>
  <cp:lastModifiedBy>Kautzman, Amy M</cp:lastModifiedBy>
  <cp:revision>2</cp:revision>
  <dcterms:created xsi:type="dcterms:W3CDTF">2019-09-12T01:22:00Z</dcterms:created>
  <dcterms:modified xsi:type="dcterms:W3CDTF">2019-09-12T01:22:00Z</dcterms:modified>
</cp:coreProperties>
</file>