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631E" w14:textId="05F66B7D" w:rsidR="00260EA1" w:rsidRDefault="00260EA1" w:rsidP="00724A72">
      <w:pPr>
        <w:jc w:val="center"/>
        <w:rPr>
          <w:rFonts w:ascii="Arial" w:eastAsia="Times New Roman" w:hAnsi="Arial" w:cs="Arial"/>
          <w:b/>
          <w:bCs/>
          <w:color w:val="000000"/>
          <w:sz w:val="22"/>
          <w:szCs w:val="22"/>
        </w:rPr>
      </w:pPr>
      <w:bookmarkStart w:id="0" w:name="_GoBack"/>
      <w:bookmarkEnd w:id="0"/>
      <w:r>
        <w:rPr>
          <w:rFonts w:ascii="Arial" w:eastAsia="Times New Roman" w:hAnsi="Arial" w:cs="Arial"/>
          <w:b/>
          <w:bCs/>
          <w:color w:val="000000"/>
          <w:sz w:val="22"/>
          <w:szCs w:val="22"/>
        </w:rPr>
        <w:t>COLD – Scholarly Communications Subcommittee Minutes</w:t>
      </w:r>
    </w:p>
    <w:p w14:paraId="30A480AF" w14:textId="7AF9E6E9" w:rsidR="00260EA1" w:rsidRPr="00260EA1" w:rsidRDefault="00260EA1" w:rsidP="00260EA1">
      <w:pPr>
        <w:jc w:val="center"/>
        <w:rPr>
          <w:rFonts w:ascii="Times New Roman" w:eastAsia="Times New Roman" w:hAnsi="Times New Roman" w:cs="Times New Roman"/>
          <w:color w:val="000000"/>
        </w:rPr>
      </w:pPr>
      <w:r w:rsidRPr="00260EA1">
        <w:rPr>
          <w:rFonts w:ascii="Arial" w:eastAsia="Times New Roman" w:hAnsi="Arial" w:cs="Arial"/>
          <w:bCs/>
          <w:color w:val="000000"/>
          <w:sz w:val="22"/>
          <w:szCs w:val="22"/>
        </w:rPr>
        <w:t>June 11, 2020</w:t>
      </w:r>
    </w:p>
    <w:p w14:paraId="64D67F28" w14:textId="77777777" w:rsidR="00260EA1" w:rsidRPr="00260EA1" w:rsidRDefault="00260EA1" w:rsidP="00260EA1">
      <w:pPr>
        <w:rPr>
          <w:rFonts w:ascii="Times New Roman" w:eastAsia="Times New Roman" w:hAnsi="Times New Roman" w:cs="Times New Roman"/>
          <w:color w:val="000000"/>
        </w:rPr>
      </w:pPr>
    </w:p>
    <w:p w14:paraId="1843AF93" w14:textId="77B34A34" w:rsidR="00473C9E" w:rsidRPr="008720FF" w:rsidRDefault="00473C9E" w:rsidP="00473C9E">
      <w:pPr>
        <w:textAlignment w:val="baseline"/>
        <w:rPr>
          <w:rFonts w:ascii="Arial" w:eastAsia="Times New Roman" w:hAnsi="Arial" w:cs="Arial"/>
          <w:b/>
          <w:i/>
          <w:color w:val="000000"/>
          <w:sz w:val="22"/>
          <w:szCs w:val="22"/>
        </w:rPr>
      </w:pPr>
      <w:r w:rsidRPr="00260EA1">
        <w:rPr>
          <w:rFonts w:ascii="Arial" w:eastAsia="Times New Roman" w:hAnsi="Arial" w:cs="Arial"/>
          <w:b/>
          <w:i/>
          <w:color w:val="000000"/>
          <w:sz w:val="22"/>
          <w:szCs w:val="22"/>
        </w:rPr>
        <w:t>ScholComm O</w:t>
      </w:r>
      <w:r w:rsidRPr="008720FF">
        <w:rPr>
          <w:rFonts w:ascii="Arial" w:eastAsia="Times New Roman" w:hAnsi="Arial" w:cs="Arial"/>
          <w:b/>
          <w:i/>
          <w:color w:val="000000"/>
          <w:sz w:val="22"/>
          <w:szCs w:val="22"/>
        </w:rPr>
        <w:t xml:space="preserve">pen </w:t>
      </w:r>
      <w:r w:rsidRPr="00260EA1">
        <w:rPr>
          <w:rFonts w:ascii="Arial" w:eastAsia="Times New Roman" w:hAnsi="Arial" w:cs="Arial"/>
          <w:b/>
          <w:i/>
          <w:color w:val="000000"/>
          <w:sz w:val="22"/>
          <w:szCs w:val="22"/>
        </w:rPr>
        <w:t>A</w:t>
      </w:r>
      <w:r w:rsidRPr="008720FF">
        <w:rPr>
          <w:rFonts w:ascii="Arial" w:eastAsia="Times New Roman" w:hAnsi="Arial" w:cs="Arial"/>
          <w:b/>
          <w:i/>
          <w:color w:val="000000"/>
          <w:sz w:val="22"/>
          <w:szCs w:val="22"/>
        </w:rPr>
        <w:t>ccess</w:t>
      </w:r>
      <w:r w:rsidRPr="00260EA1">
        <w:rPr>
          <w:rFonts w:ascii="Arial" w:eastAsia="Times New Roman" w:hAnsi="Arial" w:cs="Arial"/>
          <w:b/>
          <w:i/>
          <w:color w:val="000000"/>
          <w:sz w:val="22"/>
          <w:szCs w:val="22"/>
        </w:rPr>
        <w:t xml:space="preserve"> Survey 2020</w:t>
      </w:r>
      <w:r w:rsidRPr="008720FF">
        <w:rPr>
          <w:rFonts w:ascii="Arial" w:eastAsia="Times New Roman" w:hAnsi="Arial" w:cs="Arial"/>
          <w:b/>
          <w:i/>
          <w:color w:val="000000"/>
          <w:sz w:val="22"/>
          <w:szCs w:val="22"/>
        </w:rPr>
        <w:t>.</w:t>
      </w:r>
    </w:p>
    <w:p w14:paraId="440F737E" w14:textId="0D038EC6" w:rsidR="00473C9E" w:rsidRPr="00473C9E" w:rsidRDefault="00260EA1" w:rsidP="00473C9E">
      <w:pPr>
        <w:textAlignment w:val="baseline"/>
        <w:rPr>
          <w:rFonts w:ascii="Arial" w:eastAsia="Times New Roman" w:hAnsi="Arial" w:cs="Arial"/>
          <w:color w:val="000000"/>
          <w:sz w:val="22"/>
          <w:szCs w:val="22"/>
        </w:rPr>
      </w:pPr>
      <w:r w:rsidRPr="00473C9E">
        <w:rPr>
          <w:rFonts w:ascii="Arial" w:eastAsia="Times New Roman" w:hAnsi="Arial" w:cs="Arial"/>
          <w:color w:val="000000"/>
          <w:sz w:val="22"/>
          <w:szCs w:val="22"/>
        </w:rPr>
        <w:t xml:space="preserve">Heather Cribbs led the committee in a discussion of the </w:t>
      </w:r>
      <w:r w:rsidRPr="00260EA1">
        <w:rPr>
          <w:rFonts w:ascii="Arial" w:eastAsia="Times New Roman" w:hAnsi="Arial" w:cs="Arial"/>
          <w:color w:val="000000"/>
          <w:sz w:val="22"/>
          <w:szCs w:val="22"/>
        </w:rPr>
        <w:t>ScholComm O</w:t>
      </w:r>
      <w:r w:rsidRPr="00473C9E">
        <w:rPr>
          <w:rFonts w:ascii="Arial" w:eastAsia="Times New Roman" w:hAnsi="Arial" w:cs="Arial"/>
          <w:color w:val="000000"/>
          <w:sz w:val="22"/>
          <w:szCs w:val="22"/>
        </w:rPr>
        <w:t xml:space="preserve">pen </w:t>
      </w:r>
      <w:r w:rsidRPr="00260EA1">
        <w:rPr>
          <w:rFonts w:ascii="Arial" w:eastAsia="Times New Roman" w:hAnsi="Arial" w:cs="Arial"/>
          <w:color w:val="000000"/>
          <w:sz w:val="22"/>
          <w:szCs w:val="22"/>
        </w:rPr>
        <w:t>A</w:t>
      </w:r>
      <w:r w:rsidRPr="00473C9E">
        <w:rPr>
          <w:rFonts w:ascii="Arial" w:eastAsia="Times New Roman" w:hAnsi="Arial" w:cs="Arial"/>
          <w:color w:val="000000"/>
          <w:sz w:val="22"/>
          <w:szCs w:val="22"/>
        </w:rPr>
        <w:t>ccess</w:t>
      </w:r>
      <w:r w:rsidRPr="00260EA1">
        <w:rPr>
          <w:rFonts w:ascii="Arial" w:eastAsia="Times New Roman" w:hAnsi="Arial" w:cs="Arial"/>
          <w:color w:val="000000"/>
          <w:sz w:val="22"/>
          <w:szCs w:val="22"/>
        </w:rPr>
        <w:t xml:space="preserve"> Survey 2020</w:t>
      </w:r>
      <w:r w:rsidR="00473C9E" w:rsidRPr="00473C9E">
        <w:rPr>
          <w:rFonts w:ascii="Arial" w:eastAsia="Times New Roman" w:hAnsi="Arial" w:cs="Arial"/>
          <w:color w:val="000000"/>
          <w:sz w:val="22"/>
          <w:szCs w:val="22"/>
        </w:rPr>
        <w:t>.  The survey close</w:t>
      </w:r>
      <w:r w:rsidR="00391292">
        <w:rPr>
          <w:rFonts w:ascii="Arial" w:eastAsia="Times New Roman" w:hAnsi="Arial" w:cs="Arial"/>
          <w:color w:val="000000"/>
          <w:sz w:val="22"/>
          <w:szCs w:val="22"/>
        </w:rPr>
        <w:t xml:space="preserve">s the week of this meeting, with incomplete campus participation. </w:t>
      </w:r>
      <w:r w:rsidR="00473C9E" w:rsidRPr="00473C9E">
        <w:rPr>
          <w:rFonts w:ascii="Arial" w:eastAsia="Times New Roman" w:hAnsi="Arial" w:cs="Arial"/>
          <w:color w:val="000000"/>
          <w:sz w:val="22"/>
          <w:szCs w:val="22"/>
        </w:rPr>
        <w:t xml:space="preserve">The Chairs will reach out to the three campuses that had not replied in order to ask they complete the Survey.  Heather will clean up the data and will meet with Mark B. and Carmen to </w:t>
      </w:r>
      <w:r w:rsidRPr="00260EA1">
        <w:rPr>
          <w:rFonts w:ascii="Arial" w:eastAsia="Times New Roman" w:hAnsi="Arial" w:cs="Arial"/>
          <w:color w:val="000000"/>
          <w:sz w:val="22"/>
          <w:szCs w:val="22"/>
        </w:rPr>
        <w:t>decide what to highlight/bring up at OA week</w:t>
      </w:r>
      <w:r w:rsidR="00473C9E" w:rsidRPr="00473C9E">
        <w:rPr>
          <w:rFonts w:ascii="Arial" w:eastAsia="Times New Roman" w:hAnsi="Arial" w:cs="Arial"/>
          <w:color w:val="000000"/>
          <w:sz w:val="22"/>
          <w:szCs w:val="22"/>
        </w:rPr>
        <w:t xml:space="preserve"> and next ScholComm meeting </w:t>
      </w:r>
      <w:r w:rsidRPr="00260EA1">
        <w:rPr>
          <w:rFonts w:ascii="Arial" w:eastAsia="Times New Roman" w:hAnsi="Arial" w:cs="Arial"/>
          <w:color w:val="000000"/>
          <w:sz w:val="22"/>
          <w:szCs w:val="22"/>
        </w:rPr>
        <w:t>in August (</w:t>
      </w:r>
      <w:r w:rsidR="00724A72">
        <w:rPr>
          <w:rFonts w:ascii="Arial" w:eastAsia="Times New Roman" w:hAnsi="Arial" w:cs="Arial"/>
          <w:color w:val="000000"/>
          <w:sz w:val="22"/>
          <w:szCs w:val="22"/>
        </w:rPr>
        <w:t xml:space="preserve">the committee is </w:t>
      </w:r>
      <w:r w:rsidRPr="00260EA1">
        <w:rPr>
          <w:rFonts w:ascii="Arial" w:eastAsia="Times New Roman" w:hAnsi="Arial" w:cs="Arial"/>
          <w:color w:val="000000"/>
          <w:sz w:val="22"/>
          <w:szCs w:val="22"/>
        </w:rPr>
        <w:t>taking July off)</w:t>
      </w:r>
      <w:r w:rsidR="00473C9E" w:rsidRPr="00473C9E">
        <w:rPr>
          <w:rFonts w:ascii="Arial" w:eastAsia="Times New Roman" w:hAnsi="Arial" w:cs="Arial"/>
          <w:color w:val="000000"/>
          <w:sz w:val="22"/>
          <w:szCs w:val="22"/>
        </w:rPr>
        <w:t xml:space="preserve">. There is interest in developing a directory of </w:t>
      </w:r>
      <w:r w:rsidR="00627619" w:rsidRPr="00473C9E">
        <w:rPr>
          <w:rFonts w:ascii="Arial" w:eastAsia="Times New Roman" w:hAnsi="Arial" w:cs="Arial"/>
          <w:color w:val="000000"/>
          <w:sz w:val="22"/>
          <w:szCs w:val="22"/>
        </w:rPr>
        <w:t>librarians</w:t>
      </w:r>
      <w:r w:rsidR="00473C9E" w:rsidRPr="00473C9E">
        <w:rPr>
          <w:rFonts w:ascii="Arial" w:eastAsia="Times New Roman" w:hAnsi="Arial" w:cs="Arial"/>
          <w:color w:val="000000"/>
          <w:sz w:val="22"/>
          <w:szCs w:val="22"/>
        </w:rPr>
        <w:t xml:space="preserve"> who have Open Access or </w:t>
      </w:r>
      <w:r w:rsidR="00627619" w:rsidRPr="00473C9E">
        <w:rPr>
          <w:rFonts w:ascii="Arial" w:eastAsia="Times New Roman" w:hAnsi="Arial" w:cs="Arial"/>
          <w:color w:val="000000"/>
          <w:sz w:val="22"/>
          <w:szCs w:val="22"/>
        </w:rPr>
        <w:t>ScholComm</w:t>
      </w:r>
      <w:r w:rsidR="00473C9E" w:rsidRPr="00473C9E">
        <w:rPr>
          <w:rFonts w:ascii="Arial" w:eastAsia="Times New Roman" w:hAnsi="Arial" w:cs="Arial"/>
          <w:color w:val="000000"/>
          <w:sz w:val="22"/>
          <w:szCs w:val="22"/>
        </w:rPr>
        <w:t xml:space="preserve"> specializations in order to grow </w:t>
      </w:r>
      <w:r w:rsidR="00391292">
        <w:rPr>
          <w:rFonts w:ascii="Arial" w:eastAsia="Times New Roman" w:hAnsi="Arial" w:cs="Arial"/>
          <w:color w:val="000000"/>
          <w:sz w:val="22"/>
          <w:szCs w:val="22"/>
        </w:rPr>
        <w:t>these</w:t>
      </w:r>
      <w:r w:rsidR="00473C9E" w:rsidRPr="00473C9E">
        <w:rPr>
          <w:rFonts w:ascii="Arial" w:eastAsia="Times New Roman" w:hAnsi="Arial" w:cs="Arial"/>
          <w:color w:val="000000"/>
          <w:sz w:val="22"/>
          <w:szCs w:val="22"/>
        </w:rPr>
        <w:t xml:space="preserve"> communities of practice across the CSU Libraries.  There was also significa</w:t>
      </w:r>
      <w:r w:rsidR="00724A72">
        <w:rPr>
          <w:rFonts w:ascii="Arial" w:eastAsia="Times New Roman" w:hAnsi="Arial" w:cs="Arial"/>
          <w:color w:val="000000"/>
          <w:sz w:val="22"/>
          <w:szCs w:val="22"/>
        </w:rPr>
        <w:t>n</w:t>
      </w:r>
      <w:r w:rsidR="00473C9E" w:rsidRPr="00473C9E">
        <w:rPr>
          <w:rFonts w:ascii="Arial" w:eastAsia="Times New Roman" w:hAnsi="Arial" w:cs="Arial"/>
          <w:color w:val="000000"/>
          <w:sz w:val="22"/>
          <w:szCs w:val="22"/>
        </w:rPr>
        <w:t xml:space="preserve">t discuss about how unevenly the ScholComm and OA </w:t>
      </w:r>
      <w:r w:rsidR="00627619" w:rsidRPr="00473C9E">
        <w:rPr>
          <w:rFonts w:ascii="Arial" w:eastAsia="Times New Roman" w:hAnsi="Arial" w:cs="Arial"/>
          <w:color w:val="000000"/>
          <w:sz w:val="22"/>
          <w:szCs w:val="22"/>
        </w:rPr>
        <w:t>expertise</w:t>
      </w:r>
      <w:r w:rsidR="00473C9E" w:rsidRPr="00473C9E">
        <w:rPr>
          <w:rFonts w:ascii="Arial" w:eastAsia="Times New Roman" w:hAnsi="Arial" w:cs="Arial"/>
          <w:color w:val="000000"/>
          <w:sz w:val="22"/>
          <w:szCs w:val="22"/>
        </w:rPr>
        <w:t xml:space="preserve"> is spread across the CSU campuses, with recognition that future </w:t>
      </w:r>
      <w:r w:rsidR="00627619" w:rsidRPr="00473C9E">
        <w:rPr>
          <w:rFonts w:ascii="Arial" w:eastAsia="Times New Roman" w:hAnsi="Arial" w:cs="Arial"/>
          <w:color w:val="000000"/>
          <w:sz w:val="22"/>
          <w:szCs w:val="22"/>
        </w:rPr>
        <w:t>surveys</w:t>
      </w:r>
      <w:r w:rsidR="00473C9E" w:rsidRPr="00473C9E">
        <w:rPr>
          <w:rFonts w:ascii="Arial" w:eastAsia="Times New Roman" w:hAnsi="Arial" w:cs="Arial"/>
          <w:color w:val="000000"/>
          <w:sz w:val="22"/>
          <w:szCs w:val="22"/>
        </w:rPr>
        <w:t xml:space="preserve"> </w:t>
      </w:r>
      <w:r w:rsidR="00627619" w:rsidRPr="00473C9E">
        <w:rPr>
          <w:rFonts w:ascii="Arial" w:eastAsia="Times New Roman" w:hAnsi="Arial" w:cs="Arial"/>
          <w:color w:val="000000"/>
          <w:sz w:val="22"/>
          <w:szCs w:val="22"/>
        </w:rPr>
        <w:t>should</w:t>
      </w:r>
      <w:r w:rsidR="00473C9E" w:rsidRPr="00473C9E">
        <w:rPr>
          <w:rFonts w:ascii="Arial" w:eastAsia="Times New Roman" w:hAnsi="Arial" w:cs="Arial"/>
          <w:color w:val="000000"/>
          <w:sz w:val="22"/>
          <w:szCs w:val="22"/>
        </w:rPr>
        <w:t xml:space="preserve"> include </w:t>
      </w:r>
      <w:r w:rsidRPr="00260EA1">
        <w:rPr>
          <w:rFonts w:ascii="Arial" w:eastAsia="Times New Roman" w:hAnsi="Arial" w:cs="Arial"/>
          <w:color w:val="000000"/>
          <w:sz w:val="22"/>
          <w:szCs w:val="22"/>
        </w:rPr>
        <w:t>a question about how many FTEs spread across how many actual humans</w:t>
      </w:r>
      <w:r w:rsidR="00473C9E" w:rsidRPr="00473C9E">
        <w:rPr>
          <w:rFonts w:ascii="Arial" w:eastAsia="Times New Roman" w:hAnsi="Arial" w:cs="Arial"/>
          <w:color w:val="000000"/>
          <w:sz w:val="22"/>
          <w:szCs w:val="22"/>
        </w:rPr>
        <w:t xml:space="preserve"> are doing this wor</w:t>
      </w:r>
      <w:r w:rsidR="00724A72">
        <w:rPr>
          <w:rFonts w:ascii="Arial" w:eastAsia="Times New Roman" w:hAnsi="Arial" w:cs="Arial"/>
          <w:color w:val="000000"/>
          <w:sz w:val="22"/>
          <w:szCs w:val="22"/>
        </w:rPr>
        <w:t xml:space="preserve">k. </w:t>
      </w:r>
      <w:r w:rsidR="00473C9E" w:rsidRPr="00473C9E">
        <w:rPr>
          <w:rFonts w:ascii="Arial" w:eastAsia="Times New Roman" w:hAnsi="Arial" w:cs="Arial"/>
          <w:color w:val="000000"/>
          <w:sz w:val="22"/>
          <w:szCs w:val="22"/>
        </w:rPr>
        <w:t>I</w:t>
      </w:r>
      <w:r w:rsidRPr="00260EA1">
        <w:rPr>
          <w:rFonts w:ascii="Arial" w:eastAsia="Times New Roman" w:hAnsi="Arial" w:cs="Arial"/>
          <w:color w:val="000000"/>
          <w:sz w:val="22"/>
          <w:szCs w:val="22"/>
        </w:rPr>
        <w:t xml:space="preserve">f your </w:t>
      </w:r>
      <w:r w:rsidR="009665E9">
        <w:rPr>
          <w:rFonts w:ascii="Arial" w:eastAsia="Times New Roman" w:hAnsi="Arial" w:cs="Arial"/>
          <w:color w:val="000000"/>
          <w:sz w:val="22"/>
          <w:szCs w:val="22"/>
        </w:rPr>
        <w:t>S</w:t>
      </w:r>
      <w:r w:rsidRPr="00260EA1">
        <w:rPr>
          <w:rFonts w:ascii="Arial" w:eastAsia="Times New Roman" w:hAnsi="Arial" w:cs="Arial"/>
          <w:color w:val="000000"/>
          <w:sz w:val="22"/>
          <w:szCs w:val="22"/>
        </w:rPr>
        <w:t>chol</w:t>
      </w:r>
      <w:r w:rsidR="009665E9">
        <w:rPr>
          <w:rFonts w:ascii="Arial" w:eastAsia="Times New Roman" w:hAnsi="Arial" w:cs="Arial"/>
          <w:color w:val="000000"/>
          <w:sz w:val="22"/>
          <w:szCs w:val="22"/>
        </w:rPr>
        <w:t>C</w:t>
      </w:r>
      <w:r w:rsidRPr="00260EA1">
        <w:rPr>
          <w:rFonts w:ascii="Arial" w:eastAsia="Times New Roman" w:hAnsi="Arial" w:cs="Arial"/>
          <w:color w:val="000000"/>
          <w:sz w:val="22"/>
          <w:szCs w:val="22"/>
        </w:rPr>
        <w:t xml:space="preserve">omm </w:t>
      </w:r>
      <w:r w:rsidR="009665E9">
        <w:rPr>
          <w:rFonts w:ascii="Arial" w:eastAsia="Times New Roman" w:hAnsi="Arial" w:cs="Arial"/>
          <w:color w:val="000000"/>
          <w:sz w:val="22"/>
          <w:szCs w:val="22"/>
        </w:rPr>
        <w:t>L</w:t>
      </w:r>
      <w:r w:rsidRPr="00260EA1">
        <w:rPr>
          <w:rFonts w:ascii="Arial" w:eastAsia="Times New Roman" w:hAnsi="Arial" w:cs="Arial"/>
          <w:color w:val="000000"/>
          <w:sz w:val="22"/>
          <w:szCs w:val="22"/>
        </w:rPr>
        <w:t>ibrarian can only spend 35% of time on actual S</w:t>
      </w:r>
      <w:r w:rsidR="00473C9E" w:rsidRPr="00473C9E">
        <w:rPr>
          <w:rFonts w:ascii="Arial" w:eastAsia="Times New Roman" w:hAnsi="Arial" w:cs="Arial"/>
          <w:color w:val="000000"/>
          <w:sz w:val="22"/>
          <w:szCs w:val="22"/>
        </w:rPr>
        <w:t>cholComm issues, that would be good to know.</w:t>
      </w:r>
    </w:p>
    <w:p w14:paraId="2FCE25E3" w14:textId="77777777" w:rsidR="009665E9" w:rsidRDefault="009665E9" w:rsidP="006B20FC">
      <w:pPr>
        <w:textAlignment w:val="baseline"/>
        <w:rPr>
          <w:rFonts w:ascii="Arial" w:eastAsia="Times New Roman" w:hAnsi="Arial" w:cs="Arial"/>
          <w:color w:val="000000"/>
          <w:sz w:val="22"/>
          <w:szCs w:val="22"/>
        </w:rPr>
      </w:pPr>
    </w:p>
    <w:p w14:paraId="19829AD2" w14:textId="358E5135" w:rsidR="00260EA1" w:rsidRPr="00260EA1" w:rsidRDefault="00260EA1" w:rsidP="009665E9">
      <w:pPr>
        <w:textAlignment w:val="baseline"/>
        <w:rPr>
          <w:rFonts w:ascii="Arial" w:eastAsia="Times New Roman" w:hAnsi="Arial" w:cs="Arial"/>
          <w:b/>
          <w:i/>
          <w:color w:val="000000"/>
          <w:sz w:val="22"/>
          <w:szCs w:val="22"/>
        </w:rPr>
      </w:pPr>
      <w:r w:rsidRPr="00260EA1">
        <w:rPr>
          <w:rFonts w:ascii="Arial" w:eastAsia="Times New Roman" w:hAnsi="Arial" w:cs="Arial"/>
          <w:b/>
          <w:i/>
          <w:color w:val="000000"/>
          <w:sz w:val="22"/>
          <w:szCs w:val="22"/>
        </w:rPr>
        <w:t>ASCSU ORCID resolution passed (AS-3412)</w:t>
      </w:r>
    </w:p>
    <w:p w14:paraId="427A33DE" w14:textId="1A565393" w:rsidR="00260EA1" w:rsidRDefault="00260EA1" w:rsidP="009665E9">
      <w:pPr>
        <w:textAlignment w:val="baseline"/>
        <w:rPr>
          <w:rFonts w:ascii="Arial" w:eastAsia="Times New Roman" w:hAnsi="Arial" w:cs="Arial"/>
          <w:color w:val="000000"/>
          <w:sz w:val="22"/>
          <w:szCs w:val="22"/>
        </w:rPr>
      </w:pPr>
      <w:r w:rsidRPr="00260EA1">
        <w:rPr>
          <w:rFonts w:ascii="Arial" w:eastAsia="Times New Roman" w:hAnsi="Arial" w:cs="Arial"/>
          <w:color w:val="000000"/>
          <w:sz w:val="22"/>
          <w:szCs w:val="22"/>
        </w:rPr>
        <w:t>Mark B</w:t>
      </w:r>
      <w:r w:rsidR="009665E9">
        <w:rPr>
          <w:rFonts w:ascii="Arial" w:eastAsia="Times New Roman" w:hAnsi="Arial" w:cs="Arial"/>
          <w:color w:val="000000"/>
          <w:sz w:val="22"/>
          <w:szCs w:val="22"/>
        </w:rPr>
        <w:t xml:space="preserve">ilby updated the committee on the resolution, which was </w:t>
      </w:r>
      <w:r w:rsidRPr="00260EA1">
        <w:rPr>
          <w:rFonts w:ascii="Arial" w:eastAsia="Times New Roman" w:hAnsi="Arial" w:cs="Arial"/>
          <w:color w:val="000000"/>
          <w:sz w:val="22"/>
          <w:szCs w:val="22"/>
        </w:rPr>
        <w:t xml:space="preserve">passed: </w:t>
      </w:r>
      <w:hyperlink r:id="rId5" w:history="1">
        <w:r w:rsidRPr="00260EA1">
          <w:rPr>
            <w:rFonts w:ascii="Arial" w:eastAsia="Times New Roman" w:hAnsi="Arial" w:cs="Arial"/>
            <w:color w:val="1155CC"/>
            <w:sz w:val="22"/>
            <w:szCs w:val="22"/>
            <w:u w:val="single"/>
          </w:rPr>
          <w:t>https://www2.calstate.edu/csu-system/faculty-staff/academic-senate/resolutions/2019-2020/3412.pdf</w:t>
        </w:r>
      </w:hyperlink>
      <w:r w:rsidRPr="00260EA1">
        <w:rPr>
          <w:rFonts w:ascii="Arial" w:eastAsia="Times New Roman" w:hAnsi="Arial" w:cs="Arial"/>
          <w:color w:val="000000"/>
          <w:sz w:val="22"/>
          <w:szCs w:val="22"/>
        </w:rPr>
        <w:t> </w:t>
      </w:r>
    </w:p>
    <w:p w14:paraId="0F4D5C3F" w14:textId="2AE36046" w:rsidR="00260EA1" w:rsidRPr="00260EA1" w:rsidRDefault="009665E9" w:rsidP="006B20FC">
      <w:pPr>
        <w:textAlignment w:val="baseline"/>
        <w:rPr>
          <w:rFonts w:ascii="Arial" w:eastAsia="Times New Roman" w:hAnsi="Arial" w:cs="Arial"/>
          <w:i/>
          <w:color w:val="000000"/>
          <w:sz w:val="22"/>
          <w:szCs w:val="22"/>
        </w:rPr>
      </w:pPr>
      <w:r>
        <w:rPr>
          <w:rFonts w:ascii="Arial" w:eastAsia="Times New Roman" w:hAnsi="Arial" w:cs="Arial"/>
          <w:color w:val="000000"/>
          <w:sz w:val="22"/>
          <w:szCs w:val="22"/>
        </w:rPr>
        <w:t xml:space="preserve">Significant discussion followed regarding how to gain support for implementing ORCID from COLD and being to formalize this into a project (to gain CO support).  </w:t>
      </w:r>
      <w:r w:rsidR="006B20FC">
        <w:rPr>
          <w:rFonts w:ascii="Arial" w:eastAsia="Times New Roman" w:hAnsi="Arial" w:cs="Arial"/>
          <w:color w:val="000000"/>
          <w:sz w:val="22"/>
          <w:szCs w:val="22"/>
        </w:rPr>
        <w:t xml:space="preserve">There is room for </w:t>
      </w:r>
      <w:r w:rsidR="00260EA1" w:rsidRPr="00260EA1">
        <w:rPr>
          <w:rFonts w:ascii="Arial" w:eastAsia="Times New Roman" w:hAnsi="Arial" w:cs="Arial"/>
          <w:color w:val="000000"/>
          <w:sz w:val="22"/>
          <w:szCs w:val="22"/>
        </w:rPr>
        <w:t>strategic development, sharing</w:t>
      </w:r>
      <w:r w:rsidR="006B20FC">
        <w:rPr>
          <w:rFonts w:ascii="Arial" w:eastAsia="Times New Roman" w:hAnsi="Arial" w:cs="Arial"/>
          <w:color w:val="000000"/>
          <w:sz w:val="22"/>
          <w:szCs w:val="22"/>
        </w:rPr>
        <w:t xml:space="preserve"> information across libraries</w:t>
      </w:r>
      <w:r w:rsidR="00724A72">
        <w:rPr>
          <w:rFonts w:ascii="Arial" w:eastAsia="Times New Roman" w:hAnsi="Arial" w:cs="Arial"/>
          <w:color w:val="000000"/>
          <w:sz w:val="22"/>
          <w:szCs w:val="22"/>
        </w:rPr>
        <w:t>,</w:t>
      </w:r>
      <w:r w:rsidR="006B20FC">
        <w:rPr>
          <w:rFonts w:ascii="Arial" w:eastAsia="Times New Roman" w:hAnsi="Arial" w:cs="Arial"/>
          <w:color w:val="000000"/>
          <w:sz w:val="22"/>
          <w:szCs w:val="22"/>
        </w:rPr>
        <w:t xml:space="preserve"> and personnel; prior </w:t>
      </w:r>
      <w:r w:rsidR="00391292">
        <w:rPr>
          <w:rFonts w:ascii="Arial" w:eastAsia="Times New Roman" w:hAnsi="Arial" w:cs="Arial"/>
          <w:color w:val="000000"/>
          <w:sz w:val="22"/>
          <w:szCs w:val="22"/>
        </w:rPr>
        <w:t>COLD work groups/</w:t>
      </w:r>
      <w:r w:rsidR="006B20FC">
        <w:rPr>
          <w:rFonts w:ascii="Arial" w:eastAsia="Times New Roman" w:hAnsi="Arial" w:cs="Arial"/>
          <w:color w:val="000000"/>
          <w:sz w:val="22"/>
          <w:szCs w:val="22"/>
        </w:rPr>
        <w:t xml:space="preserve">committees </w:t>
      </w:r>
      <w:r w:rsidR="00391292">
        <w:rPr>
          <w:rFonts w:ascii="Arial" w:eastAsia="Times New Roman" w:hAnsi="Arial" w:cs="Arial"/>
          <w:color w:val="000000"/>
          <w:sz w:val="22"/>
          <w:szCs w:val="22"/>
        </w:rPr>
        <w:t xml:space="preserve">have </w:t>
      </w:r>
      <w:r w:rsidR="006B20FC">
        <w:rPr>
          <w:rFonts w:ascii="Arial" w:eastAsia="Times New Roman" w:hAnsi="Arial" w:cs="Arial"/>
          <w:color w:val="000000"/>
          <w:sz w:val="22"/>
          <w:szCs w:val="22"/>
        </w:rPr>
        <w:t xml:space="preserve">documented that </w:t>
      </w:r>
      <w:r w:rsidR="00724A72">
        <w:rPr>
          <w:rFonts w:ascii="Arial" w:eastAsia="Times New Roman" w:hAnsi="Arial" w:cs="Arial"/>
          <w:color w:val="000000"/>
          <w:sz w:val="22"/>
          <w:szCs w:val="22"/>
        </w:rPr>
        <w:t>(</w:t>
      </w:r>
      <w:r w:rsidR="006B20FC">
        <w:rPr>
          <w:rFonts w:ascii="Arial" w:eastAsia="Times New Roman" w:hAnsi="Arial" w:cs="Arial"/>
          <w:color w:val="000000"/>
          <w:sz w:val="22"/>
          <w:szCs w:val="22"/>
        </w:rPr>
        <w:t xml:space="preserve">regarding cost and </w:t>
      </w:r>
      <w:r w:rsidR="00627619">
        <w:rPr>
          <w:rFonts w:ascii="Arial" w:eastAsia="Times New Roman" w:hAnsi="Arial" w:cs="Arial"/>
          <w:color w:val="000000"/>
          <w:sz w:val="22"/>
          <w:szCs w:val="22"/>
        </w:rPr>
        <w:t>implementation</w:t>
      </w:r>
      <w:r w:rsidR="00724A72">
        <w:rPr>
          <w:rFonts w:ascii="Arial" w:eastAsia="Times New Roman" w:hAnsi="Arial" w:cs="Arial"/>
          <w:color w:val="000000"/>
          <w:sz w:val="22"/>
          <w:szCs w:val="22"/>
        </w:rPr>
        <w:t xml:space="preserve"> ease)</w:t>
      </w:r>
      <w:r w:rsidR="006B20FC">
        <w:rPr>
          <w:rFonts w:ascii="Arial" w:eastAsia="Times New Roman" w:hAnsi="Arial" w:cs="Arial"/>
          <w:color w:val="000000"/>
          <w:sz w:val="22"/>
          <w:szCs w:val="22"/>
        </w:rPr>
        <w:t xml:space="preserve"> it made the</w:t>
      </w:r>
      <w:r w:rsidR="00260EA1" w:rsidRPr="00260EA1">
        <w:rPr>
          <w:rFonts w:ascii="Arial" w:eastAsia="Times New Roman" w:hAnsi="Arial" w:cs="Arial"/>
          <w:color w:val="000000"/>
          <w:sz w:val="22"/>
          <w:szCs w:val="22"/>
        </w:rPr>
        <w:t xml:space="preserve"> most sense to have a consortial ORCID membership to manage API keys</w:t>
      </w:r>
      <w:r w:rsidR="006B20FC">
        <w:rPr>
          <w:rFonts w:ascii="Arial" w:eastAsia="Times New Roman" w:hAnsi="Arial" w:cs="Arial"/>
          <w:color w:val="000000"/>
          <w:sz w:val="22"/>
          <w:szCs w:val="22"/>
        </w:rPr>
        <w:t xml:space="preserve"> (</w:t>
      </w:r>
      <w:r w:rsidR="00260EA1" w:rsidRPr="00260EA1">
        <w:rPr>
          <w:rFonts w:ascii="Arial" w:eastAsia="Times New Roman" w:hAnsi="Arial" w:cs="Arial"/>
          <w:color w:val="000000"/>
          <w:sz w:val="22"/>
          <w:szCs w:val="22"/>
        </w:rPr>
        <w:t>one membership will do everything we need</w:t>
      </w:r>
      <w:r w:rsidR="006B20FC">
        <w:rPr>
          <w:rFonts w:ascii="Arial" w:eastAsia="Times New Roman" w:hAnsi="Arial" w:cs="Arial"/>
          <w:color w:val="000000"/>
          <w:sz w:val="22"/>
          <w:szCs w:val="22"/>
        </w:rPr>
        <w:t xml:space="preserve">).  Should we move forward with this, we will need to train library personnel to promote the use of ORCID on each campus.  </w:t>
      </w:r>
      <w:r w:rsidR="006B20FC" w:rsidRPr="008720FF">
        <w:rPr>
          <w:rFonts w:ascii="Arial" w:eastAsia="Times New Roman" w:hAnsi="Arial" w:cs="Arial"/>
          <w:i/>
          <w:color w:val="000000"/>
          <w:sz w:val="22"/>
          <w:szCs w:val="22"/>
        </w:rPr>
        <w:t xml:space="preserve">COLD should formally discuss ORCID (and vote on moving toward an </w:t>
      </w:r>
      <w:r w:rsidR="00627619" w:rsidRPr="008720FF">
        <w:rPr>
          <w:rFonts w:ascii="Arial" w:eastAsia="Times New Roman" w:hAnsi="Arial" w:cs="Arial"/>
          <w:i/>
          <w:color w:val="000000"/>
          <w:sz w:val="22"/>
          <w:szCs w:val="22"/>
        </w:rPr>
        <w:t>impleme</w:t>
      </w:r>
      <w:r w:rsidR="00627619">
        <w:rPr>
          <w:rFonts w:ascii="Arial" w:eastAsia="Times New Roman" w:hAnsi="Arial" w:cs="Arial"/>
          <w:i/>
          <w:color w:val="000000"/>
          <w:sz w:val="22"/>
          <w:szCs w:val="22"/>
        </w:rPr>
        <w:t>n</w:t>
      </w:r>
      <w:r w:rsidR="00627619" w:rsidRPr="008720FF">
        <w:rPr>
          <w:rFonts w:ascii="Arial" w:eastAsia="Times New Roman" w:hAnsi="Arial" w:cs="Arial"/>
          <w:i/>
          <w:color w:val="000000"/>
          <w:sz w:val="22"/>
          <w:szCs w:val="22"/>
        </w:rPr>
        <w:t>t</w:t>
      </w:r>
      <w:r w:rsidR="00627619">
        <w:rPr>
          <w:rFonts w:ascii="Arial" w:eastAsia="Times New Roman" w:hAnsi="Arial" w:cs="Arial"/>
          <w:i/>
          <w:color w:val="000000"/>
          <w:sz w:val="22"/>
          <w:szCs w:val="22"/>
        </w:rPr>
        <w:t>at</w:t>
      </w:r>
      <w:r w:rsidR="00627619" w:rsidRPr="008720FF">
        <w:rPr>
          <w:rFonts w:ascii="Arial" w:eastAsia="Times New Roman" w:hAnsi="Arial" w:cs="Arial"/>
          <w:i/>
          <w:color w:val="000000"/>
          <w:sz w:val="22"/>
          <w:szCs w:val="22"/>
        </w:rPr>
        <w:t>ion</w:t>
      </w:r>
      <w:r w:rsidR="006B20FC" w:rsidRPr="008720FF">
        <w:rPr>
          <w:rFonts w:ascii="Arial" w:eastAsia="Times New Roman" w:hAnsi="Arial" w:cs="Arial"/>
          <w:i/>
          <w:color w:val="000000"/>
          <w:sz w:val="22"/>
          <w:szCs w:val="22"/>
        </w:rPr>
        <w:t xml:space="preserve"> strategy) at an upcoming meeting.</w:t>
      </w:r>
    </w:p>
    <w:p w14:paraId="3A98583E" w14:textId="77777777" w:rsidR="006B20FC" w:rsidRDefault="006B20FC" w:rsidP="006B20FC">
      <w:pPr>
        <w:textAlignment w:val="baseline"/>
        <w:rPr>
          <w:rFonts w:ascii="Arial" w:eastAsia="Times New Roman" w:hAnsi="Arial" w:cs="Arial"/>
          <w:color w:val="000000"/>
          <w:sz w:val="22"/>
          <w:szCs w:val="22"/>
        </w:rPr>
      </w:pPr>
    </w:p>
    <w:p w14:paraId="761523FB" w14:textId="77777777" w:rsidR="006B20FC" w:rsidRPr="008720FF" w:rsidRDefault="00260EA1" w:rsidP="006B20FC">
      <w:pPr>
        <w:textAlignment w:val="baseline"/>
        <w:rPr>
          <w:rFonts w:ascii="Arial" w:eastAsia="Times New Roman" w:hAnsi="Arial" w:cs="Arial"/>
          <w:b/>
          <w:i/>
          <w:color w:val="000000"/>
          <w:sz w:val="22"/>
          <w:szCs w:val="22"/>
        </w:rPr>
      </w:pPr>
      <w:r w:rsidRPr="00260EA1">
        <w:rPr>
          <w:rFonts w:ascii="Arial" w:eastAsia="Times New Roman" w:hAnsi="Arial" w:cs="Arial"/>
          <w:b/>
          <w:i/>
          <w:color w:val="000000"/>
          <w:sz w:val="22"/>
          <w:szCs w:val="22"/>
        </w:rPr>
        <w:t xml:space="preserve">ASCSU OA Model Policy ad hoc </w:t>
      </w:r>
      <w:r w:rsidR="006B20FC" w:rsidRPr="008720FF">
        <w:rPr>
          <w:rFonts w:ascii="Arial" w:eastAsia="Times New Roman" w:hAnsi="Arial" w:cs="Arial"/>
          <w:b/>
          <w:i/>
          <w:color w:val="000000"/>
          <w:sz w:val="22"/>
          <w:szCs w:val="22"/>
        </w:rPr>
        <w:t>workgroup</w:t>
      </w:r>
      <w:r w:rsidRPr="00260EA1">
        <w:rPr>
          <w:rFonts w:ascii="Arial" w:eastAsia="Times New Roman" w:hAnsi="Arial" w:cs="Arial"/>
          <w:b/>
          <w:i/>
          <w:color w:val="000000"/>
          <w:sz w:val="22"/>
          <w:szCs w:val="22"/>
        </w:rPr>
        <w:t xml:space="preserve"> update</w:t>
      </w:r>
    </w:p>
    <w:p w14:paraId="6A4570A3" w14:textId="72B75531" w:rsidR="006B20FC" w:rsidRPr="008720FF" w:rsidRDefault="006B20FC" w:rsidP="006B20FC">
      <w:pPr>
        <w:textAlignment w:val="baseline"/>
        <w:rPr>
          <w:rFonts w:ascii="Arial" w:eastAsia="Times New Roman" w:hAnsi="Arial" w:cs="Arial"/>
          <w:i/>
          <w:color w:val="000000"/>
          <w:sz w:val="22"/>
          <w:szCs w:val="22"/>
        </w:rPr>
      </w:pPr>
      <w:r w:rsidRPr="00260EA1">
        <w:rPr>
          <w:rFonts w:ascii="Arial" w:eastAsia="Times New Roman" w:hAnsi="Arial" w:cs="Arial"/>
          <w:color w:val="000000"/>
          <w:sz w:val="22"/>
          <w:szCs w:val="22"/>
        </w:rPr>
        <w:t>Mark B</w:t>
      </w:r>
      <w:r>
        <w:rPr>
          <w:rFonts w:ascii="Arial" w:eastAsia="Times New Roman" w:hAnsi="Arial" w:cs="Arial"/>
          <w:color w:val="000000"/>
          <w:sz w:val="22"/>
          <w:szCs w:val="22"/>
        </w:rPr>
        <w:t xml:space="preserve">ilby updated the committee on the workgroup undertakings. </w:t>
      </w:r>
      <w:r w:rsidR="00724A72">
        <w:rPr>
          <w:rFonts w:ascii="Arial" w:eastAsia="Times New Roman" w:hAnsi="Arial" w:cs="Arial"/>
          <w:color w:val="000000"/>
          <w:sz w:val="22"/>
          <w:szCs w:val="22"/>
        </w:rPr>
        <w:t>Work group</w:t>
      </w:r>
      <w:r w:rsidR="00260EA1" w:rsidRPr="00260EA1">
        <w:rPr>
          <w:rFonts w:ascii="Arial" w:eastAsia="Times New Roman" w:hAnsi="Arial" w:cs="Arial"/>
          <w:color w:val="000000"/>
          <w:sz w:val="22"/>
          <w:szCs w:val="22"/>
        </w:rPr>
        <w:t xml:space="preserve"> will continue to meet; Mark has stepped down</w:t>
      </w:r>
      <w:r>
        <w:rPr>
          <w:rFonts w:ascii="Arial" w:eastAsia="Times New Roman" w:hAnsi="Arial" w:cs="Arial"/>
          <w:color w:val="000000"/>
          <w:sz w:val="22"/>
          <w:szCs w:val="22"/>
        </w:rPr>
        <w:t xml:space="preserve"> as the leader. There is concern (from the CO Counsel) </w:t>
      </w:r>
      <w:r w:rsidR="00260EA1" w:rsidRPr="00260EA1">
        <w:rPr>
          <w:rFonts w:ascii="Arial" w:eastAsia="Times New Roman" w:hAnsi="Arial" w:cs="Arial"/>
          <w:color w:val="000000"/>
          <w:sz w:val="22"/>
          <w:szCs w:val="22"/>
        </w:rPr>
        <w:t xml:space="preserve">about faculty publications and </w:t>
      </w:r>
      <w:r w:rsidR="00724A72">
        <w:rPr>
          <w:rFonts w:ascii="Arial" w:eastAsia="Times New Roman" w:hAnsi="Arial" w:cs="Arial"/>
          <w:color w:val="000000"/>
          <w:sz w:val="22"/>
          <w:szCs w:val="22"/>
        </w:rPr>
        <w:t xml:space="preserve">the </w:t>
      </w:r>
      <w:r w:rsidR="00260EA1" w:rsidRPr="00260EA1">
        <w:rPr>
          <w:rFonts w:ascii="Arial" w:eastAsia="Times New Roman" w:hAnsi="Arial" w:cs="Arial"/>
          <w:color w:val="000000"/>
          <w:sz w:val="22"/>
          <w:szCs w:val="22"/>
        </w:rPr>
        <w:t>ownership</w:t>
      </w:r>
      <w:r w:rsidR="00724A72">
        <w:rPr>
          <w:rFonts w:ascii="Arial" w:eastAsia="Times New Roman" w:hAnsi="Arial" w:cs="Arial"/>
          <w:color w:val="000000"/>
          <w:sz w:val="22"/>
          <w:szCs w:val="22"/>
        </w:rPr>
        <w:t xml:space="preserve"> of intellectual property</w:t>
      </w:r>
      <w:r w:rsidR="00391292">
        <w:rPr>
          <w:rFonts w:ascii="Arial" w:eastAsia="Times New Roman" w:hAnsi="Arial" w:cs="Arial"/>
          <w:color w:val="000000"/>
          <w:sz w:val="22"/>
          <w:szCs w:val="22"/>
        </w:rPr>
        <w:t>; Counsel’s concern impacts</w:t>
      </w:r>
      <w:r w:rsidR="00F45BAF">
        <w:rPr>
          <w:rFonts w:ascii="Arial" w:eastAsia="Times New Roman" w:hAnsi="Arial" w:cs="Arial"/>
          <w:color w:val="000000"/>
          <w:sz w:val="22"/>
          <w:szCs w:val="22"/>
        </w:rPr>
        <w:t xml:space="preserve"> the faculty’s ability to publish in these OA journals</w:t>
      </w:r>
      <w:r>
        <w:rPr>
          <w:rFonts w:ascii="Arial" w:eastAsia="Times New Roman" w:hAnsi="Arial" w:cs="Arial"/>
          <w:color w:val="000000"/>
          <w:sz w:val="22"/>
          <w:szCs w:val="22"/>
        </w:rPr>
        <w:t xml:space="preserve">.  The </w:t>
      </w:r>
      <w:r w:rsidR="00724A72">
        <w:rPr>
          <w:rFonts w:ascii="Arial" w:eastAsia="Times New Roman" w:hAnsi="Arial" w:cs="Arial"/>
          <w:color w:val="000000"/>
          <w:sz w:val="22"/>
          <w:szCs w:val="22"/>
        </w:rPr>
        <w:t>C</w:t>
      </w:r>
      <w:r>
        <w:rPr>
          <w:rFonts w:ascii="Arial" w:eastAsia="Times New Roman" w:hAnsi="Arial" w:cs="Arial"/>
          <w:color w:val="000000"/>
          <w:sz w:val="22"/>
          <w:szCs w:val="22"/>
        </w:rPr>
        <w:t xml:space="preserve">ommittee is uncertain </w:t>
      </w:r>
      <w:r w:rsidR="00260EA1" w:rsidRPr="00260EA1">
        <w:rPr>
          <w:rFonts w:ascii="Arial" w:eastAsia="Times New Roman" w:hAnsi="Arial" w:cs="Arial"/>
          <w:color w:val="000000"/>
          <w:sz w:val="22"/>
          <w:szCs w:val="22"/>
        </w:rPr>
        <w:t xml:space="preserve">how to approach </w:t>
      </w:r>
      <w:r>
        <w:rPr>
          <w:rFonts w:ascii="Arial" w:eastAsia="Times New Roman" w:hAnsi="Arial" w:cs="Arial"/>
          <w:color w:val="000000"/>
          <w:sz w:val="22"/>
          <w:szCs w:val="22"/>
        </w:rPr>
        <w:t xml:space="preserve">this issue </w:t>
      </w:r>
      <w:r w:rsidR="00260EA1" w:rsidRPr="00260EA1">
        <w:rPr>
          <w:rFonts w:ascii="Arial" w:eastAsia="Times New Roman" w:hAnsi="Arial" w:cs="Arial"/>
          <w:color w:val="000000"/>
          <w:sz w:val="22"/>
          <w:szCs w:val="22"/>
        </w:rPr>
        <w:t xml:space="preserve">since this is not necessarily under the purview of COLD </w:t>
      </w:r>
      <w:r>
        <w:rPr>
          <w:rFonts w:ascii="Arial" w:eastAsia="Times New Roman" w:hAnsi="Arial" w:cs="Arial"/>
          <w:color w:val="000000"/>
          <w:sz w:val="22"/>
          <w:szCs w:val="22"/>
        </w:rPr>
        <w:t>but</w:t>
      </w:r>
      <w:r w:rsidR="00260EA1" w:rsidRPr="00260EA1">
        <w:rPr>
          <w:rFonts w:ascii="Arial" w:eastAsia="Times New Roman" w:hAnsi="Arial" w:cs="Arial"/>
          <w:color w:val="000000"/>
          <w:sz w:val="22"/>
          <w:szCs w:val="22"/>
        </w:rPr>
        <w:t xml:space="preserve"> more </w:t>
      </w:r>
      <w:r>
        <w:rPr>
          <w:rFonts w:ascii="Arial" w:eastAsia="Times New Roman" w:hAnsi="Arial" w:cs="Arial"/>
          <w:color w:val="000000"/>
          <w:sz w:val="22"/>
          <w:szCs w:val="22"/>
        </w:rPr>
        <w:t>the responsibility of</w:t>
      </w:r>
      <w:r w:rsidR="00260EA1" w:rsidRPr="00260EA1">
        <w:rPr>
          <w:rFonts w:ascii="Arial" w:eastAsia="Times New Roman" w:hAnsi="Arial" w:cs="Arial"/>
          <w:color w:val="000000"/>
          <w:sz w:val="22"/>
          <w:szCs w:val="22"/>
        </w:rPr>
        <w:t xml:space="preserve"> local </w:t>
      </w:r>
      <w:r>
        <w:rPr>
          <w:rFonts w:ascii="Arial" w:eastAsia="Times New Roman" w:hAnsi="Arial" w:cs="Arial"/>
          <w:color w:val="000000"/>
          <w:sz w:val="22"/>
          <w:szCs w:val="22"/>
        </w:rPr>
        <w:t xml:space="preserve">campus academic </w:t>
      </w:r>
      <w:r w:rsidR="00260EA1" w:rsidRPr="00260EA1">
        <w:rPr>
          <w:rFonts w:ascii="Arial" w:eastAsia="Times New Roman" w:hAnsi="Arial" w:cs="Arial"/>
          <w:color w:val="000000"/>
          <w:sz w:val="22"/>
          <w:szCs w:val="22"/>
        </w:rPr>
        <w:t>senates</w:t>
      </w:r>
      <w:r>
        <w:rPr>
          <w:rFonts w:ascii="Arial" w:eastAsia="Times New Roman" w:hAnsi="Arial" w:cs="Arial"/>
          <w:color w:val="000000"/>
          <w:sz w:val="22"/>
          <w:szCs w:val="22"/>
        </w:rPr>
        <w:t xml:space="preserve">.  </w:t>
      </w:r>
      <w:r w:rsidRPr="008720FF">
        <w:rPr>
          <w:rFonts w:ascii="Arial" w:eastAsia="Times New Roman" w:hAnsi="Arial" w:cs="Arial"/>
          <w:i/>
          <w:color w:val="000000"/>
          <w:sz w:val="22"/>
          <w:szCs w:val="22"/>
        </w:rPr>
        <w:t>COLD should formally discuss our role (such as educating our Provosts and Senate members</w:t>
      </w:r>
      <w:r w:rsidR="00724A72">
        <w:rPr>
          <w:rFonts w:ascii="Arial" w:eastAsia="Times New Roman" w:hAnsi="Arial" w:cs="Arial"/>
          <w:i/>
          <w:color w:val="000000"/>
          <w:sz w:val="22"/>
          <w:szCs w:val="22"/>
        </w:rPr>
        <w:t>, and perhaps liaising with the Office of General Counsel</w:t>
      </w:r>
      <w:r w:rsidRPr="008720FF">
        <w:rPr>
          <w:rFonts w:ascii="Arial" w:eastAsia="Times New Roman" w:hAnsi="Arial" w:cs="Arial"/>
          <w:i/>
          <w:color w:val="000000"/>
          <w:sz w:val="22"/>
          <w:szCs w:val="22"/>
        </w:rPr>
        <w:t>) at an upcoming meeting</w:t>
      </w:r>
      <w:r w:rsidR="00724A72">
        <w:rPr>
          <w:rFonts w:ascii="Arial" w:eastAsia="Times New Roman" w:hAnsi="Arial" w:cs="Arial"/>
          <w:i/>
          <w:color w:val="000000"/>
          <w:sz w:val="22"/>
          <w:szCs w:val="22"/>
        </w:rPr>
        <w:t>.</w:t>
      </w:r>
    </w:p>
    <w:p w14:paraId="47668295" w14:textId="77777777" w:rsidR="006B20FC" w:rsidRDefault="006B20FC" w:rsidP="006B20FC">
      <w:pPr>
        <w:textAlignment w:val="baseline"/>
        <w:rPr>
          <w:rFonts w:ascii="Arial" w:eastAsia="Times New Roman" w:hAnsi="Arial" w:cs="Arial"/>
          <w:b/>
          <w:i/>
          <w:color w:val="000000"/>
          <w:sz w:val="22"/>
          <w:szCs w:val="22"/>
        </w:rPr>
      </w:pPr>
    </w:p>
    <w:p w14:paraId="6E25C20D" w14:textId="77777777" w:rsidR="00260EA1" w:rsidRPr="00260EA1" w:rsidRDefault="00260EA1" w:rsidP="006B20FC">
      <w:pPr>
        <w:textAlignment w:val="baseline"/>
        <w:rPr>
          <w:rFonts w:ascii="Arial" w:eastAsia="Times New Roman" w:hAnsi="Arial" w:cs="Arial"/>
          <w:b/>
          <w:i/>
          <w:color w:val="000000"/>
          <w:sz w:val="22"/>
          <w:szCs w:val="22"/>
        </w:rPr>
      </w:pPr>
      <w:r w:rsidRPr="00260EA1">
        <w:rPr>
          <w:rFonts w:ascii="Arial" w:eastAsia="Times New Roman" w:hAnsi="Arial" w:cs="Arial"/>
          <w:b/>
          <w:i/>
          <w:color w:val="000000"/>
          <w:sz w:val="22"/>
          <w:szCs w:val="22"/>
        </w:rPr>
        <w:t>Elsevier Author APC workflow</w:t>
      </w:r>
    </w:p>
    <w:p w14:paraId="2154E316" w14:textId="2750334E" w:rsidR="006920F0" w:rsidRPr="00724A72" w:rsidRDefault="006920F0" w:rsidP="006920F0">
      <w:pPr>
        <w:textAlignment w:val="baseline"/>
        <w:rPr>
          <w:rFonts w:ascii="Arial" w:eastAsia="Times New Roman" w:hAnsi="Arial" w:cs="Arial"/>
          <w:i/>
          <w:color w:val="000000"/>
          <w:sz w:val="22"/>
          <w:szCs w:val="22"/>
        </w:rPr>
      </w:pPr>
      <w:r w:rsidRPr="00260EA1">
        <w:rPr>
          <w:rFonts w:ascii="Arial" w:eastAsia="Times New Roman" w:hAnsi="Arial" w:cs="Arial"/>
          <w:color w:val="000000"/>
          <w:sz w:val="22"/>
          <w:szCs w:val="22"/>
        </w:rPr>
        <w:t>Mark B</w:t>
      </w:r>
      <w:r>
        <w:rPr>
          <w:rFonts w:ascii="Arial" w:eastAsia="Times New Roman" w:hAnsi="Arial" w:cs="Arial"/>
          <w:color w:val="000000"/>
          <w:sz w:val="22"/>
          <w:szCs w:val="22"/>
        </w:rPr>
        <w:t>ilby updated the committee on the work being undertaken</w:t>
      </w:r>
      <w:r w:rsidR="00D077E2">
        <w:rPr>
          <w:rFonts w:ascii="Arial" w:eastAsia="Times New Roman" w:hAnsi="Arial" w:cs="Arial"/>
          <w:color w:val="000000"/>
          <w:sz w:val="22"/>
          <w:szCs w:val="22"/>
        </w:rPr>
        <w:t xml:space="preserve">; the process is not straightforward </w:t>
      </w:r>
      <w:r w:rsidR="00260EA1" w:rsidRPr="00260EA1">
        <w:rPr>
          <w:rFonts w:ascii="Arial" w:eastAsia="Times New Roman" w:hAnsi="Arial" w:cs="Arial"/>
          <w:color w:val="000000"/>
          <w:sz w:val="22"/>
          <w:szCs w:val="22"/>
        </w:rPr>
        <w:t xml:space="preserve">to get faculty to </w:t>
      </w:r>
      <w:r w:rsidR="00D077E2">
        <w:rPr>
          <w:rFonts w:ascii="Arial" w:eastAsia="Times New Roman" w:hAnsi="Arial" w:cs="Arial"/>
          <w:color w:val="000000"/>
          <w:sz w:val="22"/>
          <w:szCs w:val="22"/>
        </w:rPr>
        <w:t>verify their CSU employment to use</w:t>
      </w:r>
      <w:r w:rsidR="00260EA1" w:rsidRPr="00260EA1">
        <w:rPr>
          <w:rFonts w:ascii="Arial" w:eastAsia="Times New Roman" w:hAnsi="Arial" w:cs="Arial"/>
          <w:color w:val="000000"/>
          <w:sz w:val="22"/>
          <w:szCs w:val="22"/>
        </w:rPr>
        <w:t xml:space="preserve"> the APCs</w:t>
      </w:r>
      <w:r>
        <w:rPr>
          <w:rFonts w:ascii="Arial" w:eastAsia="Times New Roman" w:hAnsi="Arial" w:cs="Arial"/>
          <w:color w:val="000000"/>
          <w:sz w:val="22"/>
          <w:szCs w:val="22"/>
        </w:rPr>
        <w:t xml:space="preserve"> and</w:t>
      </w:r>
      <w:r w:rsidR="00260EA1" w:rsidRPr="00260EA1">
        <w:rPr>
          <w:rFonts w:ascii="Arial" w:eastAsia="Times New Roman" w:hAnsi="Arial" w:cs="Arial"/>
          <w:color w:val="000000"/>
          <w:sz w:val="22"/>
          <w:szCs w:val="22"/>
        </w:rPr>
        <w:t xml:space="preserve"> how authors submit (once articles are accepted)</w:t>
      </w:r>
      <w:r>
        <w:rPr>
          <w:rFonts w:ascii="Arial" w:eastAsia="Times New Roman" w:hAnsi="Arial" w:cs="Arial"/>
          <w:color w:val="000000"/>
          <w:sz w:val="22"/>
          <w:szCs w:val="22"/>
        </w:rPr>
        <w:t xml:space="preserve">.  Mark was able to </w:t>
      </w:r>
      <w:r w:rsidR="00260EA1" w:rsidRPr="00260EA1">
        <w:rPr>
          <w:rFonts w:ascii="Arial" w:eastAsia="Times New Roman" w:hAnsi="Arial" w:cs="Arial"/>
          <w:color w:val="000000"/>
          <w:sz w:val="22"/>
          <w:szCs w:val="22"/>
        </w:rPr>
        <w:t>simplify/work through technical legal jargon</w:t>
      </w:r>
      <w:r>
        <w:rPr>
          <w:rFonts w:ascii="Arial" w:eastAsia="Times New Roman" w:hAnsi="Arial" w:cs="Arial"/>
          <w:color w:val="000000"/>
          <w:sz w:val="22"/>
          <w:szCs w:val="22"/>
        </w:rPr>
        <w:t xml:space="preserve"> and has developed a </w:t>
      </w:r>
      <w:r w:rsidR="00260EA1" w:rsidRPr="00260EA1">
        <w:rPr>
          <w:rFonts w:ascii="Arial" w:eastAsia="Times New Roman" w:hAnsi="Arial" w:cs="Arial"/>
          <w:color w:val="000000"/>
          <w:sz w:val="22"/>
          <w:szCs w:val="22"/>
        </w:rPr>
        <w:t>rapid</w:t>
      </w:r>
      <w:r>
        <w:rPr>
          <w:rFonts w:ascii="Arial" w:eastAsia="Times New Roman" w:hAnsi="Arial" w:cs="Arial"/>
          <w:color w:val="000000"/>
          <w:sz w:val="22"/>
          <w:szCs w:val="22"/>
        </w:rPr>
        <w:t>-</w:t>
      </w:r>
      <w:r w:rsidR="00260EA1" w:rsidRPr="00260EA1">
        <w:rPr>
          <w:rFonts w:ascii="Arial" w:eastAsia="Times New Roman" w:hAnsi="Arial" w:cs="Arial"/>
          <w:color w:val="000000"/>
          <w:sz w:val="22"/>
          <w:szCs w:val="22"/>
        </w:rPr>
        <w:t>response team, a few people to help authors through the process</w:t>
      </w:r>
      <w:r>
        <w:rPr>
          <w:rFonts w:ascii="Arial" w:eastAsia="Times New Roman" w:hAnsi="Arial" w:cs="Arial"/>
          <w:color w:val="000000"/>
          <w:sz w:val="22"/>
          <w:szCs w:val="22"/>
        </w:rPr>
        <w:t xml:space="preserve">.  </w:t>
      </w:r>
      <w:r w:rsidR="00260EA1" w:rsidRPr="00260EA1">
        <w:rPr>
          <w:rFonts w:ascii="Arial" w:eastAsia="Times New Roman" w:hAnsi="Arial" w:cs="Arial"/>
          <w:color w:val="000000"/>
          <w:sz w:val="22"/>
          <w:szCs w:val="22"/>
        </w:rPr>
        <w:t>Elsevier does not want to do that work</w:t>
      </w:r>
      <w:r>
        <w:rPr>
          <w:rFonts w:ascii="Arial" w:eastAsia="Times New Roman" w:hAnsi="Arial" w:cs="Arial"/>
          <w:color w:val="000000"/>
          <w:sz w:val="22"/>
          <w:szCs w:val="22"/>
        </w:rPr>
        <w:t xml:space="preserve">; this was a </w:t>
      </w:r>
      <w:r w:rsidR="00260EA1" w:rsidRPr="00260EA1">
        <w:rPr>
          <w:rFonts w:ascii="Arial" w:eastAsia="Times New Roman" w:hAnsi="Arial" w:cs="Arial"/>
          <w:color w:val="000000"/>
          <w:sz w:val="22"/>
          <w:szCs w:val="22"/>
        </w:rPr>
        <w:t>condition of the APC agreement</w:t>
      </w:r>
      <w:r>
        <w:rPr>
          <w:rFonts w:ascii="Arial" w:eastAsia="Times New Roman" w:hAnsi="Arial" w:cs="Arial"/>
          <w:color w:val="000000"/>
          <w:sz w:val="22"/>
          <w:szCs w:val="22"/>
        </w:rPr>
        <w:t xml:space="preserve">.  </w:t>
      </w:r>
      <w:r w:rsidR="00260EA1" w:rsidRPr="00260EA1">
        <w:rPr>
          <w:rFonts w:ascii="Arial" w:eastAsia="Times New Roman" w:hAnsi="Arial" w:cs="Arial"/>
          <w:color w:val="000000"/>
          <w:sz w:val="22"/>
          <w:szCs w:val="22"/>
        </w:rPr>
        <w:t xml:space="preserve"> </w:t>
      </w:r>
      <w:r>
        <w:rPr>
          <w:rFonts w:ascii="Arial" w:eastAsia="Times New Roman" w:hAnsi="Arial" w:cs="Arial"/>
          <w:color w:val="000000"/>
          <w:sz w:val="22"/>
          <w:szCs w:val="22"/>
        </w:rPr>
        <w:t>Although it is a t</w:t>
      </w:r>
      <w:r w:rsidR="00260EA1" w:rsidRPr="00260EA1">
        <w:rPr>
          <w:rFonts w:ascii="Arial" w:eastAsia="Times New Roman" w:hAnsi="Arial" w:cs="Arial"/>
          <w:color w:val="000000"/>
          <w:sz w:val="22"/>
          <w:szCs w:val="22"/>
        </w:rPr>
        <w:t>wo</w:t>
      </w:r>
      <w:r>
        <w:rPr>
          <w:rFonts w:ascii="Arial" w:eastAsia="Times New Roman" w:hAnsi="Arial" w:cs="Arial"/>
          <w:color w:val="000000"/>
          <w:sz w:val="22"/>
          <w:szCs w:val="22"/>
        </w:rPr>
        <w:t>-</w:t>
      </w:r>
      <w:r w:rsidR="00260EA1" w:rsidRPr="00260EA1">
        <w:rPr>
          <w:rFonts w:ascii="Arial" w:eastAsia="Times New Roman" w:hAnsi="Arial" w:cs="Arial"/>
          <w:color w:val="000000"/>
          <w:sz w:val="22"/>
          <w:szCs w:val="22"/>
        </w:rPr>
        <w:t>year agreement</w:t>
      </w:r>
      <w:r>
        <w:rPr>
          <w:rFonts w:ascii="Arial" w:eastAsia="Times New Roman" w:hAnsi="Arial" w:cs="Arial"/>
          <w:color w:val="000000"/>
          <w:sz w:val="22"/>
          <w:szCs w:val="22"/>
        </w:rPr>
        <w:t>,</w:t>
      </w:r>
      <w:r w:rsidR="00260EA1" w:rsidRPr="00260EA1">
        <w:rPr>
          <w:rFonts w:ascii="Arial" w:eastAsia="Times New Roman" w:hAnsi="Arial" w:cs="Arial"/>
          <w:color w:val="000000"/>
          <w:sz w:val="22"/>
          <w:szCs w:val="22"/>
        </w:rPr>
        <w:t xml:space="preserve"> Elsevier is making everything retroactive</w:t>
      </w:r>
      <w:r>
        <w:rPr>
          <w:rFonts w:ascii="Arial" w:eastAsia="Times New Roman" w:hAnsi="Arial" w:cs="Arial"/>
          <w:color w:val="000000"/>
          <w:sz w:val="22"/>
          <w:szCs w:val="22"/>
        </w:rPr>
        <w:t xml:space="preserve">: </w:t>
      </w:r>
      <w:r w:rsidR="00260EA1" w:rsidRPr="00260EA1">
        <w:rPr>
          <w:rFonts w:ascii="Arial" w:eastAsia="Times New Roman" w:hAnsi="Arial" w:cs="Arial"/>
          <w:color w:val="000000"/>
          <w:sz w:val="22"/>
          <w:szCs w:val="22"/>
        </w:rPr>
        <w:t>authors who have already submitted as of Jan</w:t>
      </w:r>
      <w:r>
        <w:rPr>
          <w:rFonts w:ascii="Arial" w:eastAsia="Times New Roman" w:hAnsi="Arial" w:cs="Arial"/>
          <w:color w:val="000000"/>
          <w:sz w:val="22"/>
          <w:szCs w:val="22"/>
        </w:rPr>
        <w:t>uary</w:t>
      </w:r>
      <w:r w:rsidR="00260EA1" w:rsidRPr="00260EA1">
        <w:rPr>
          <w:rFonts w:ascii="Arial" w:eastAsia="Times New Roman" w:hAnsi="Arial" w:cs="Arial"/>
          <w:color w:val="000000"/>
          <w:sz w:val="22"/>
          <w:szCs w:val="22"/>
        </w:rPr>
        <w:t xml:space="preserve"> 2020 can go back and make their content OA</w:t>
      </w:r>
      <w:r>
        <w:rPr>
          <w:rFonts w:ascii="Arial" w:eastAsia="Times New Roman" w:hAnsi="Arial" w:cs="Arial"/>
          <w:color w:val="000000"/>
          <w:sz w:val="22"/>
          <w:szCs w:val="22"/>
        </w:rPr>
        <w:t xml:space="preserve">.  </w:t>
      </w:r>
      <w:r w:rsidR="00724A72" w:rsidRPr="00724A72">
        <w:rPr>
          <w:rFonts w:ascii="Arial" w:eastAsia="Times New Roman" w:hAnsi="Arial" w:cs="Arial"/>
          <w:i/>
          <w:color w:val="000000"/>
          <w:sz w:val="22"/>
          <w:szCs w:val="22"/>
        </w:rPr>
        <w:t>COLD should share this information widely among the campus libraries, as many faculty will need assistance (to avoid the APC costs).</w:t>
      </w:r>
    </w:p>
    <w:p w14:paraId="042DE976" w14:textId="77777777" w:rsidR="006920F0" w:rsidRPr="00724A72" w:rsidRDefault="006920F0" w:rsidP="006920F0">
      <w:pPr>
        <w:textAlignment w:val="baseline"/>
        <w:rPr>
          <w:rFonts w:ascii="Arial" w:eastAsia="Times New Roman" w:hAnsi="Arial" w:cs="Arial"/>
          <w:i/>
          <w:color w:val="000000"/>
          <w:sz w:val="22"/>
          <w:szCs w:val="22"/>
        </w:rPr>
      </w:pPr>
    </w:p>
    <w:p w14:paraId="3DF71979" w14:textId="0B54CFF6" w:rsidR="00260EA1" w:rsidRPr="00260EA1" w:rsidRDefault="00260EA1" w:rsidP="006920F0">
      <w:pPr>
        <w:textAlignment w:val="baseline"/>
        <w:rPr>
          <w:rFonts w:ascii="Arial" w:eastAsia="Times New Roman" w:hAnsi="Arial" w:cs="Arial"/>
          <w:b/>
          <w:i/>
          <w:color w:val="000000"/>
          <w:sz w:val="22"/>
          <w:szCs w:val="22"/>
        </w:rPr>
      </w:pPr>
      <w:r w:rsidRPr="00260EA1">
        <w:rPr>
          <w:rFonts w:ascii="Arial" w:eastAsia="Times New Roman" w:hAnsi="Arial" w:cs="Arial"/>
          <w:b/>
          <w:i/>
          <w:color w:val="000000"/>
          <w:sz w:val="22"/>
          <w:szCs w:val="22"/>
        </w:rPr>
        <w:lastRenderedPageBreak/>
        <w:t xml:space="preserve">End of Year </w:t>
      </w:r>
      <w:r w:rsidR="00627619" w:rsidRPr="00627619">
        <w:rPr>
          <w:rFonts w:ascii="Arial" w:eastAsia="Times New Roman" w:hAnsi="Arial" w:cs="Arial"/>
          <w:b/>
          <w:i/>
          <w:color w:val="000000"/>
          <w:sz w:val="22"/>
          <w:szCs w:val="22"/>
        </w:rPr>
        <w:t>Re</w:t>
      </w:r>
      <w:r w:rsidRPr="00260EA1">
        <w:rPr>
          <w:rFonts w:ascii="Arial" w:eastAsia="Times New Roman" w:hAnsi="Arial" w:cs="Arial"/>
          <w:b/>
          <w:i/>
          <w:color w:val="000000"/>
          <w:sz w:val="22"/>
          <w:szCs w:val="22"/>
        </w:rPr>
        <w:t>ports</w:t>
      </w:r>
    </w:p>
    <w:p w14:paraId="0E513636" w14:textId="37B9DCB5" w:rsidR="00627619" w:rsidRDefault="00627619" w:rsidP="006920F0">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Patrick is summarizing the work of the committee over the past year and will present it at the June 29, 2020 COLD meeting as his report on the ScholComm Committee’s activities.</w:t>
      </w:r>
    </w:p>
    <w:p w14:paraId="155C9C24" w14:textId="5F7D3FDC" w:rsidR="00260EA1" w:rsidRPr="00260EA1" w:rsidRDefault="00260EA1" w:rsidP="006920F0">
      <w:pPr>
        <w:textAlignment w:val="baseline"/>
        <w:rPr>
          <w:rFonts w:ascii="Arial" w:eastAsia="Times New Roman" w:hAnsi="Arial" w:cs="Arial"/>
          <w:color w:val="000000"/>
          <w:sz w:val="22"/>
          <w:szCs w:val="22"/>
        </w:rPr>
      </w:pPr>
      <w:r w:rsidRPr="00260EA1">
        <w:rPr>
          <w:rFonts w:ascii="Arial" w:eastAsia="Times New Roman" w:hAnsi="Arial" w:cs="Arial"/>
          <w:color w:val="000000"/>
          <w:sz w:val="22"/>
          <w:szCs w:val="22"/>
        </w:rPr>
        <w:t>Elizabeth</w:t>
      </w:r>
      <w:r w:rsidR="006920F0">
        <w:rPr>
          <w:rFonts w:ascii="Arial" w:eastAsia="Times New Roman" w:hAnsi="Arial" w:cs="Arial"/>
          <w:color w:val="000000"/>
          <w:sz w:val="22"/>
          <w:szCs w:val="22"/>
        </w:rPr>
        <w:t xml:space="preserve"> Blackwell concluded her task of </w:t>
      </w:r>
      <w:r w:rsidR="00627619">
        <w:rPr>
          <w:rFonts w:ascii="Arial" w:eastAsia="Times New Roman" w:hAnsi="Arial" w:cs="Arial"/>
          <w:color w:val="000000"/>
          <w:sz w:val="22"/>
          <w:szCs w:val="22"/>
        </w:rPr>
        <w:t xml:space="preserve">developing a document for new member onboarding to the ScholComm Committee.  The internal document </w:t>
      </w:r>
      <w:r w:rsidRPr="00260EA1">
        <w:rPr>
          <w:rFonts w:ascii="Arial" w:eastAsia="Times New Roman" w:hAnsi="Arial" w:cs="Arial"/>
          <w:color w:val="000000"/>
          <w:sz w:val="22"/>
          <w:szCs w:val="22"/>
        </w:rPr>
        <w:t xml:space="preserve">combines information that was split between the </w:t>
      </w:r>
      <w:r w:rsidR="00724A72">
        <w:rPr>
          <w:rFonts w:ascii="Arial" w:eastAsia="Times New Roman" w:hAnsi="Arial" w:cs="Arial"/>
          <w:color w:val="000000"/>
          <w:sz w:val="22"/>
          <w:szCs w:val="22"/>
        </w:rPr>
        <w:t>G</w:t>
      </w:r>
      <w:r w:rsidRPr="00260EA1">
        <w:rPr>
          <w:rFonts w:ascii="Arial" w:eastAsia="Times New Roman" w:hAnsi="Arial" w:cs="Arial"/>
          <w:color w:val="000000"/>
          <w:sz w:val="22"/>
          <w:szCs w:val="22"/>
        </w:rPr>
        <w:t xml:space="preserve">oogle drive, the COLD Confluence site, </w:t>
      </w:r>
      <w:r w:rsidR="00724A72">
        <w:rPr>
          <w:rFonts w:ascii="Arial" w:eastAsia="Times New Roman" w:hAnsi="Arial" w:cs="Arial"/>
          <w:color w:val="000000"/>
          <w:sz w:val="22"/>
          <w:szCs w:val="22"/>
        </w:rPr>
        <w:t xml:space="preserve">the </w:t>
      </w:r>
      <w:r w:rsidR="00627619" w:rsidRPr="00260EA1">
        <w:rPr>
          <w:rFonts w:ascii="Arial" w:eastAsia="Times New Roman" w:hAnsi="Arial" w:cs="Arial"/>
          <w:color w:val="000000"/>
          <w:sz w:val="22"/>
          <w:szCs w:val="22"/>
        </w:rPr>
        <w:t>ScholComm</w:t>
      </w:r>
      <w:r w:rsidRPr="00260EA1">
        <w:rPr>
          <w:rFonts w:ascii="Arial" w:eastAsia="Times New Roman" w:hAnsi="Arial" w:cs="Arial"/>
          <w:color w:val="000000"/>
          <w:sz w:val="22"/>
          <w:szCs w:val="22"/>
        </w:rPr>
        <w:t xml:space="preserve"> Confluence page, and </w:t>
      </w:r>
      <w:r w:rsidR="00724A72">
        <w:rPr>
          <w:rFonts w:ascii="Arial" w:eastAsia="Times New Roman" w:hAnsi="Arial" w:cs="Arial"/>
          <w:color w:val="000000"/>
          <w:sz w:val="22"/>
          <w:szCs w:val="22"/>
        </w:rPr>
        <w:t>previous committee</w:t>
      </w:r>
      <w:r w:rsidRPr="00260EA1">
        <w:rPr>
          <w:rFonts w:ascii="Arial" w:eastAsia="Times New Roman" w:hAnsi="Arial" w:cs="Arial"/>
          <w:color w:val="000000"/>
          <w:sz w:val="22"/>
          <w:szCs w:val="22"/>
        </w:rPr>
        <w:t xml:space="preserve"> minutes into one document. It includes definitions of the various acronyms that we often use</w:t>
      </w:r>
      <w:r w:rsidR="00627619">
        <w:rPr>
          <w:rFonts w:ascii="Arial" w:eastAsia="Times New Roman" w:hAnsi="Arial" w:cs="Arial"/>
          <w:color w:val="000000"/>
          <w:sz w:val="22"/>
          <w:szCs w:val="22"/>
        </w:rPr>
        <w:t xml:space="preserve"> often. This document will be extremely </w:t>
      </w:r>
      <w:r w:rsidRPr="00260EA1">
        <w:rPr>
          <w:rFonts w:ascii="Arial" w:eastAsia="Times New Roman" w:hAnsi="Arial" w:cs="Arial"/>
          <w:color w:val="000000"/>
          <w:sz w:val="22"/>
          <w:szCs w:val="22"/>
        </w:rPr>
        <w:t xml:space="preserve">helpful for </w:t>
      </w:r>
      <w:r w:rsidR="00627619">
        <w:rPr>
          <w:rFonts w:ascii="Arial" w:eastAsia="Times New Roman" w:hAnsi="Arial" w:cs="Arial"/>
          <w:color w:val="000000"/>
          <w:sz w:val="22"/>
          <w:szCs w:val="22"/>
        </w:rPr>
        <w:t xml:space="preserve">campus representatives </w:t>
      </w:r>
      <w:r w:rsidRPr="00260EA1">
        <w:rPr>
          <w:rFonts w:ascii="Arial" w:eastAsia="Times New Roman" w:hAnsi="Arial" w:cs="Arial"/>
          <w:color w:val="000000"/>
          <w:sz w:val="22"/>
          <w:szCs w:val="22"/>
        </w:rPr>
        <w:t>new to COLD committee work, in general.</w:t>
      </w:r>
      <w:r w:rsidR="00627619">
        <w:rPr>
          <w:rFonts w:ascii="Arial" w:eastAsia="Times New Roman" w:hAnsi="Arial" w:cs="Arial"/>
          <w:color w:val="000000"/>
          <w:sz w:val="22"/>
          <w:szCs w:val="22"/>
        </w:rPr>
        <w:t xml:space="preserve">  It will be reviewed by the next ScholComm committee and shared with COLD.</w:t>
      </w:r>
    </w:p>
    <w:p w14:paraId="1CDECBF9" w14:textId="77777777" w:rsidR="00260EA1" w:rsidRPr="00260EA1" w:rsidRDefault="00260EA1" w:rsidP="00260EA1">
      <w:pPr>
        <w:rPr>
          <w:rFonts w:ascii="Times New Roman" w:eastAsia="Times New Roman" w:hAnsi="Times New Roman" w:cs="Times New Roman"/>
          <w:color w:val="000000"/>
        </w:rPr>
      </w:pPr>
      <w:r w:rsidRPr="00260EA1">
        <w:rPr>
          <w:rFonts w:ascii="Arial" w:eastAsia="Times New Roman" w:hAnsi="Arial" w:cs="Arial"/>
          <w:color w:val="000000"/>
          <w:sz w:val="22"/>
          <w:szCs w:val="22"/>
        </w:rPr>
        <w:tab/>
      </w:r>
    </w:p>
    <w:p w14:paraId="2A43E075" w14:textId="77777777" w:rsidR="00260EA1" w:rsidRPr="00260EA1" w:rsidRDefault="00260EA1" w:rsidP="00260EA1">
      <w:pPr>
        <w:spacing w:after="240"/>
        <w:rPr>
          <w:rFonts w:ascii="Times New Roman" w:eastAsia="Times New Roman" w:hAnsi="Times New Roman" w:cs="Times New Roman"/>
        </w:rPr>
      </w:pPr>
    </w:p>
    <w:p w14:paraId="72BC2515" w14:textId="77777777" w:rsidR="00335B83" w:rsidRPr="00260EA1" w:rsidRDefault="00BA3EBD" w:rsidP="00260EA1"/>
    <w:sectPr w:rsidR="00335B83" w:rsidRPr="00260EA1" w:rsidSect="00BE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4722"/>
    <w:multiLevelType w:val="multilevel"/>
    <w:tmpl w:val="63B6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65E9A"/>
    <w:multiLevelType w:val="multilevel"/>
    <w:tmpl w:val="F8DE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97B53"/>
    <w:multiLevelType w:val="multilevel"/>
    <w:tmpl w:val="023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21809"/>
    <w:multiLevelType w:val="multilevel"/>
    <w:tmpl w:val="7EA02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7D6F"/>
    <w:multiLevelType w:val="multilevel"/>
    <w:tmpl w:val="CC685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05C61"/>
    <w:multiLevelType w:val="multilevel"/>
    <w:tmpl w:val="87122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4"/>
    <w:lvlOverride w:ilvl="3">
      <w:lvl w:ilvl="3">
        <w:numFmt w:val="bullet"/>
        <w:lvlText w:val=""/>
        <w:lvlJc w:val="left"/>
        <w:pPr>
          <w:tabs>
            <w:tab w:val="num" w:pos="2880"/>
          </w:tabs>
          <w:ind w:left="2880" w:hanging="360"/>
        </w:pPr>
        <w:rPr>
          <w:rFonts w:ascii="Symbol" w:hAnsi="Symbol" w:hint="default"/>
          <w:sz w:val="20"/>
        </w:rPr>
      </w:lvl>
    </w:lvlOverride>
  </w:num>
  <w:num w:numId="7">
    <w:abstractNumId w:val="4"/>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8">
    <w:abstractNumId w:val="1"/>
  </w:num>
  <w:num w:numId="9">
    <w:abstractNumId w:val="1"/>
    <w:lvlOverride w:ilvl="3">
      <w:lvl w:ilvl="3">
        <w:numFmt w:val="bullet"/>
        <w:lvlText w:val=""/>
        <w:lvlJc w:val="left"/>
        <w:pPr>
          <w:tabs>
            <w:tab w:val="num" w:pos="2880"/>
          </w:tabs>
          <w:ind w:left="2880" w:hanging="360"/>
        </w:pPr>
        <w:rPr>
          <w:rFonts w:ascii="Symbol" w:hAnsi="Symbol" w:hint="default"/>
          <w:sz w:val="20"/>
        </w:rPr>
      </w:lvl>
    </w:lvlOverride>
  </w:num>
  <w:num w:numId="10">
    <w:abstractNumId w:val="1"/>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1"/>
    <w:rsid w:val="00081DEA"/>
    <w:rsid w:val="00084191"/>
    <w:rsid w:val="000A0412"/>
    <w:rsid w:val="00115ACA"/>
    <w:rsid w:val="00137F62"/>
    <w:rsid w:val="00260EA1"/>
    <w:rsid w:val="00287F09"/>
    <w:rsid w:val="00312C3E"/>
    <w:rsid w:val="00391292"/>
    <w:rsid w:val="00473C9E"/>
    <w:rsid w:val="00476B52"/>
    <w:rsid w:val="00480140"/>
    <w:rsid w:val="004A7710"/>
    <w:rsid w:val="004D3E59"/>
    <w:rsid w:val="00504605"/>
    <w:rsid w:val="005254BE"/>
    <w:rsid w:val="005A6E64"/>
    <w:rsid w:val="005B13C3"/>
    <w:rsid w:val="005F0E41"/>
    <w:rsid w:val="00627619"/>
    <w:rsid w:val="00632D75"/>
    <w:rsid w:val="006720FA"/>
    <w:rsid w:val="006920F0"/>
    <w:rsid w:val="006B20FC"/>
    <w:rsid w:val="006C6304"/>
    <w:rsid w:val="00724A72"/>
    <w:rsid w:val="007867E8"/>
    <w:rsid w:val="0081445E"/>
    <w:rsid w:val="008720FF"/>
    <w:rsid w:val="00900C05"/>
    <w:rsid w:val="009125BA"/>
    <w:rsid w:val="00922BDE"/>
    <w:rsid w:val="009601C7"/>
    <w:rsid w:val="009665E9"/>
    <w:rsid w:val="0099741B"/>
    <w:rsid w:val="009B0650"/>
    <w:rsid w:val="009C5DAF"/>
    <w:rsid w:val="00A8585A"/>
    <w:rsid w:val="00A971F6"/>
    <w:rsid w:val="00AA1210"/>
    <w:rsid w:val="00AF7864"/>
    <w:rsid w:val="00B065AA"/>
    <w:rsid w:val="00B34C3E"/>
    <w:rsid w:val="00B63A6A"/>
    <w:rsid w:val="00BA3EBD"/>
    <w:rsid w:val="00BE0855"/>
    <w:rsid w:val="00BE5109"/>
    <w:rsid w:val="00C2112C"/>
    <w:rsid w:val="00C26387"/>
    <w:rsid w:val="00C636A1"/>
    <w:rsid w:val="00D077E2"/>
    <w:rsid w:val="00E24DF9"/>
    <w:rsid w:val="00E51364"/>
    <w:rsid w:val="00EB0F81"/>
    <w:rsid w:val="00F45BAF"/>
    <w:rsid w:val="00F47AF7"/>
    <w:rsid w:val="00F83E64"/>
    <w:rsid w:val="00FB30F8"/>
    <w:rsid w:val="00FB571B"/>
    <w:rsid w:val="00FE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9432"/>
  <w15:chartTrackingRefBased/>
  <w15:docId w15:val="{297F9D20-58CF-6F4D-B9D7-114374D9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E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0EA1"/>
    <w:rPr>
      <w:color w:val="0000FF"/>
      <w:u w:val="single"/>
    </w:rPr>
  </w:style>
  <w:style w:type="character" w:customStyle="1" w:styleId="apple-tab-span">
    <w:name w:val="apple-tab-span"/>
    <w:basedOn w:val="DefaultParagraphFont"/>
    <w:rsid w:val="0026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calstate.edu/csu-system/faculty-staff/academic-senate/resolutions/2019-2020/34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 Newell</dc:creator>
  <cp:keywords/>
  <dc:description/>
  <cp:lastModifiedBy>Kautzman, Amy M</cp:lastModifiedBy>
  <cp:revision>2</cp:revision>
  <cp:lastPrinted>2020-06-25T19:35:00Z</cp:lastPrinted>
  <dcterms:created xsi:type="dcterms:W3CDTF">2020-06-26T00:37:00Z</dcterms:created>
  <dcterms:modified xsi:type="dcterms:W3CDTF">2020-06-26T00:37:00Z</dcterms:modified>
</cp:coreProperties>
</file>