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4B" w:rsidRPr="0085732E" w:rsidRDefault="00F10A85" w:rsidP="00F10A85">
      <w:pPr>
        <w:pStyle w:val="Heading1"/>
        <w:jc w:val="center"/>
        <w:rPr>
          <w:sz w:val="32"/>
          <w:szCs w:val="32"/>
        </w:rPr>
      </w:pPr>
      <w:r w:rsidRPr="0085732E">
        <w:rPr>
          <w:sz w:val="32"/>
          <w:szCs w:val="32"/>
        </w:rPr>
        <w:t xml:space="preserve">COLD </w:t>
      </w:r>
      <w:r w:rsidR="007A714B" w:rsidRPr="0085732E">
        <w:rPr>
          <w:sz w:val="32"/>
          <w:szCs w:val="32"/>
        </w:rPr>
        <w:t>Draft Strategic Plan</w:t>
      </w:r>
    </w:p>
    <w:p w:rsidR="00F10A85" w:rsidRPr="00F10A85" w:rsidRDefault="00321AFD" w:rsidP="00F10A85">
      <w:pPr>
        <w:jc w:val="center"/>
      </w:pPr>
      <w:r>
        <w:t>December 29, 2016</w:t>
      </w:r>
    </w:p>
    <w:p w:rsidR="007A714B" w:rsidRDefault="007A714B" w:rsidP="007A714B">
      <w:pPr>
        <w:pStyle w:val="Heading2"/>
      </w:pPr>
      <w:r>
        <w:t>Vision</w:t>
      </w:r>
      <w:r w:rsidR="00321AFD">
        <w:t xml:space="preserve"> (Options/Vote)</w:t>
      </w:r>
    </w:p>
    <w:p w:rsidR="007A714B" w:rsidRPr="00790ACE" w:rsidRDefault="007A714B" w:rsidP="00321AFD">
      <w:pPr>
        <w:pStyle w:val="ListParagraph"/>
        <w:numPr>
          <w:ilvl w:val="0"/>
          <w:numId w:val="2"/>
        </w:numPr>
        <w:rPr>
          <w:color w:val="FF0000"/>
          <w:shd w:val="clear" w:color="auto" w:fill="FFFFFF"/>
        </w:rPr>
      </w:pPr>
      <w:bookmarkStart w:id="0" w:name="_GoBack"/>
      <w:r w:rsidRPr="00790ACE">
        <w:rPr>
          <w:color w:val="FF0000"/>
          <w:shd w:val="clear" w:color="auto" w:fill="FFFFFF"/>
        </w:rPr>
        <w:t>The CSU Libraries will be</w:t>
      </w:r>
      <w:r w:rsidR="00321AFD" w:rsidRPr="00790ACE">
        <w:rPr>
          <w:color w:val="FF0000"/>
          <w:shd w:val="clear" w:color="auto" w:fill="FFFFFF"/>
        </w:rPr>
        <w:t>come</w:t>
      </w:r>
      <w:r w:rsidRPr="00790ACE">
        <w:rPr>
          <w:color w:val="FF0000"/>
          <w:shd w:val="clear" w:color="auto" w:fill="FFFFFF"/>
        </w:rPr>
        <w:t xml:space="preserve"> a </w:t>
      </w:r>
      <w:r w:rsidR="00321AFD" w:rsidRPr="00790ACE">
        <w:rPr>
          <w:color w:val="FF0000"/>
          <w:shd w:val="clear" w:color="auto" w:fill="FFFFFF"/>
        </w:rPr>
        <w:t>collective</w:t>
      </w:r>
      <w:r w:rsidRPr="00790ACE">
        <w:rPr>
          <w:color w:val="FF0000"/>
          <w:shd w:val="clear" w:color="auto" w:fill="FFFFFF"/>
        </w:rPr>
        <w:t xml:space="preserve"> library </w:t>
      </w:r>
      <w:r w:rsidR="00321AFD" w:rsidRPr="00790ACE">
        <w:rPr>
          <w:color w:val="FF0000"/>
          <w:shd w:val="clear" w:color="auto" w:fill="FFFFFF"/>
        </w:rPr>
        <w:t xml:space="preserve">system </w:t>
      </w:r>
      <w:r w:rsidRPr="00790ACE">
        <w:rPr>
          <w:color w:val="FF0000"/>
          <w:shd w:val="clear" w:color="auto" w:fill="FFFFFF"/>
        </w:rPr>
        <w:t xml:space="preserve">for the </w:t>
      </w:r>
      <w:r w:rsidR="00321AFD" w:rsidRPr="00790ACE">
        <w:rPr>
          <w:color w:val="FF0000"/>
          <w:shd w:val="clear" w:color="auto" w:fill="FFFFFF"/>
        </w:rPr>
        <w:t xml:space="preserve">entire </w:t>
      </w:r>
      <w:r w:rsidRPr="00790ACE">
        <w:rPr>
          <w:color w:val="FF0000"/>
          <w:shd w:val="clear" w:color="auto" w:fill="FFFFFF"/>
        </w:rPr>
        <w:t>CSU community.</w:t>
      </w:r>
    </w:p>
    <w:p w:rsidR="00321AFD" w:rsidRPr="00790ACE" w:rsidRDefault="00321AFD" w:rsidP="00321AFD">
      <w:pPr>
        <w:pStyle w:val="ListParagraph"/>
        <w:rPr>
          <w:color w:val="FF0000"/>
          <w:shd w:val="clear" w:color="auto" w:fill="FFFFFF"/>
        </w:rPr>
      </w:pPr>
    </w:p>
    <w:p w:rsidR="00321AFD" w:rsidRPr="00790ACE" w:rsidRDefault="00321AFD" w:rsidP="00321AFD">
      <w:pPr>
        <w:pStyle w:val="ListParagraph"/>
        <w:numPr>
          <w:ilvl w:val="0"/>
          <w:numId w:val="2"/>
        </w:numPr>
        <w:rPr>
          <w:color w:val="FF0000"/>
          <w:shd w:val="clear" w:color="auto" w:fill="FFFFFF"/>
        </w:rPr>
      </w:pPr>
      <w:r w:rsidRPr="00790ACE">
        <w:rPr>
          <w:color w:val="FF0000"/>
          <w:shd w:val="clear" w:color="auto" w:fill="FFFFFF"/>
        </w:rPr>
        <w:t>The CSU Libraries are recognized as a strategic asset that informs, educates, and enriches the learning environment and transforms knowledge and scholarship by connecting people and ideas.</w:t>
      </w:r>
    </w:p>
    <w:p w:rsidR="00321AFD" w:rsidRPr="00790ACE" w:rsidRDefault="00321AFD" w:rsidP="00321AFD">
      <w:pPr>
        <w:pStyle w:val="ListParagraph"/>
        <w:rPr>
          <w:color w:val="FF0000"/>
          <w:shd w:val="clear" w:color="auto" w:fill="FFFFFF"/>
        </w:rPr>
      </w:pPr>
    </w:p>
    <w:p w:rsidR="00321AFD" w:rsidRPr="00790ACE" w:rsidRDefault="00321AFD" w:rsidP="00321AFD">
      <w:pPr>
        <w:pStyle w:val="ListParagraph"/>
        <w:numPr>
          <w:ilvl w:val="0"/>
          <w:numId w:val="2"/>
        </w:numPr>
        <w:rPr>
          <w:color w:val="FF0000"/>
          <w:shd w:val="clear" w:color="auto" w:fill="FFFFFF"/>
        </w:rPr>
      </w:pPr>
      <w:r w:rsidRPr="00790ACE">
        <w:rPr>
          <w:color w:val="FF0000"/>
          <w:shd w:val="clear" w:color="auto" w:fill="FFFFFF"/>
        </w:rPr>
        <w:t>[No Vision]</w:t>
      </w:r>
    </w:p>
    <w:bookmarkEnd w:id="0"/>
    <w:p w:rsidR="007A714B" w:rsidRDefault="007A714B" w:rsidP="007A714B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Mission</w:t>
      </w:r>
    </w:p>
    <w:p w:rsidR="007A714B" w:rsidRDefault="007A714B" w:rsidP="007A714B">
      <w:pPr>
        <w:rPr>
          <w:shd w:val="clear" w:color="auto" w:fill="FFFFFF"/>
        </w:rPr>
      </w:pPr>
      <w:r>
        <w:rPr>
          <w:shd w:val="clear" w:color="auto" w:fill="FFFFFF"/>
        </w:rPr>
        <w:t>The CSU Libraries collaborate, innovate, and leverage opportunities to advance learning, discovery, knowledge creation, and the publi</w:t>
      </w:r>
      <w:r w:rsidR="00D55C9D">
        <w:rPr>
          <w:shd w:val="clear" w:color="auto" w:fill="FFFFFF"/>
        </w:rPr>
        <w:t xml:space="preserve">c good through the provision of equitable </w:t>
      </w:r>
      <w:r>
        <w:rPr>
          <w:shd w:val="clear" w:color="auto" w:fill="FFFFFF"/>
        </w:rPr>
        <w:t>services, expertise, and information resources.</w:t>
      </w:r>
    </w:p>
    <w:p w:rsidR="007A714B" w:rsidRDefault="007A714B" w:rsidP="007A714B">
      <w:pPr>
        <w:pStyle w:val="Heading2"/>
      </w:pPr>
      <w:r>
        <w:t>Goals</w:t>
      </w:r>
    </w:p>
    <w:p w:rsidR="00321AFD" w:rsidRPr="00BA7A04" w:rsidRDefault="00321AFD" w:rsidP="00321AFD">
      <w:pPr>
        <w:pStyle w:val="Heading4"/>
      </w:pPr>
      <w:r>
        <w:t>1</w:t>
      </w:r>
      <w:r w:rsidRPr="00BA7A04">
        <w:t xml:space="preserve">. Shared </w:t>
      </w:r>
      <w:r>
        <w:t>Content</w:t>
      </w:r>
    </w:p>
    <w:p w:rsidR="00321AFD" w:rsidRDefault="00D55C9D" w:rsidP="00D55C9D">
      <w:r>
        <w:t>I</w:t>
      </w:r>
      <w:r>
        <w:t>n support of existing and emerging research activities</w:t>
      </w:r>
      <w:r>
        <w:t xml:space="preserve">, the CSU Libraries acquire, preserve, and provide </w:t>
      </w:r>
      <w:r>
        <w:t xml:space="preserve">equitable access to </w:t>
      </w:r>
      <w:r>
        <w:t xml:space="preserve">shared </w:t>
      </w:r>
      <w:r w:rsidR="00FA014A">
        <w:t>information resources</w:t>
      </w:r>
      <w:r>
        <w:t xml:space="preserve"> for all students </w:t>
      </w:r>
      <w:r>
        <w:t xml:space="preserve">and faculty </w:t>
      </w:r>
      <w:r>
        <w:t>regardless of campus</w:t>
      </w:r>
      <w:r w:rsidR="00321AFD">
        <w:t>. This is accomplished through</w:t>
      </w:r>
      <w:r w:rsidR="00F7246F">
        <w:t xml:space="preserve"> </w:t>
      </w:r>
      <w:r w:rsidR="00414BF2">
        <w:t xml:space="preserve">the </w:t>
      </w:r>
      <w:r w:rsidR="00F7246F">
        <w:t xml:space="preserve">collaborative selection and organization of materials and </w:t>
      </w:r>
      <w:r w:rsidR="00414BF2">
        <w:t>through the</w:t>
      </w:r>
      <w:r w:rsidR="00F7246F">
        <w:t xml:space="preserve"> negotiation of shared </w:t>
      </w:r>
      <w:r w:rsidR="00321AFD">
        <w:t>content rights.</w:t>
      </w:r>
    </w:p>
    <w:p w:rsidR="00321AFD" w:rsidRDefault="00FA014A" w:rsidP="00D55C9D">
      <w:r>
        <w:t>The CSU Libraries will also use shared content to</w:t>
      </w:r>
      <w:r w:rsidR="00321AFD">
        <w:t>:</w:t>
      </w:r>
    </w:p>
    <w:p w:rsidR="00321AFD" w:rsidRDefault="00D55C9D" w:rsidP="00D55C9D">
      <w:pPr>
        <w:pStyle w:val="ListParagraph"/>
        <w:numPr>
          <w:ilvl w:val="0"/>
          <w:numId w:val="3"/>
        </w:numPr>
      </w:pPr>
      <w:r>
        <w:t>R</w:t>
      </w:r>
      <w:r w:rsidR="00321AFD">
        <w:t>educ</w:t>
      </w:r>
      <w:r w:rsidR="00FA014A">
        <w:t>e</w:t>
      </w:r>
      <w:r w:rsidR="00321AFD">
        <w:t xml:space="preserve"> duplicative costs</w:t>
      </w:r>
    </w:p>
    <w:p w:rsidR="00F7246F" w:rsidRDefault="00D55C9D" w:rsidP="00544205">
      <w:pPr>
        <w:pStyle w:val="ListParagraph"/>
        <w:numPr>
          <w:ilvl w:val="0"/>
          <w:numId w:val="3"/>
        </w:numPr>
      </w:pPr>
      <w:r>
        <w:t>C</w:t>
      </w:r>
      <w:r w:rsidR="00321AFD">
        <w:t>apitaliz</w:t>
      </w:r>
      <w:r w:rsidR="00FA014A">
        <w:t xml:space="preserve">e </w:t>
      </w:r>
      <w:r w:rsidR="00321AFD">
        <w:t>on storage efficiencies</w:t>
      </w:r>
    </w:p>
    <w:p w:rsidR="00D55C9D" w:rsidRDefault="00D55C9D" w:rsidP="00544205">
      <w:pPr>
        <w:pStyle w:val="ListParagraph"/>
        <w:numPr>
          <w:ilvl w:val="0"/>
          <w:numId w:val="3"/>
        </w:numPr>
      </w:pPr>
      <w:r>
        <w:t>Maximiz</w:t>
      </w:r>
      <w:r w:rsidR="00FA014A">
        <w:t>e</w:t>
      </w:r>
      <w:r w:rsidR="00321AFD">
        <w:t xml:space="preserve"> buying power for both common and local collections</w:t>
      </w:r>
      <w:r w:rsidR="007A714B" w:rsidRPr="00BA7A04">
        <w:t>.</w:t>
      </w:r>
    </w:p>
    <w:p w:rsidR="007A714B" w:rsidRPr="00BA7A04" w:rsidRDefault="00D55C9D" w:rsidP="00321AFD">
      <w:pPr>
        <w:pStyle w:val="Heading4"/>
      </w:pPr>
      <w:r>
        <w:t>2.</w:t>
      </w:r>
      <w:r w:rsidR="007A714B" w:rsidRPr="00BA7A04">
        <w:t xml:space="preserve"> </w:t>
      </w:r>
      <w:r w:rsidR="00FA014A">
        <w:t>Digital Collection of CSU W</w:t>
      </w:r>
      <w:r w:rsidR="007A2C95" w:rsidRPr="007A2C95">
        <w:t>orks</w:t>
      </w:r>
    </w:p>
    <w:p w:rsidR="00FA014A" w:rsidRPr="007A2C95" w:rsidRDefault="00FA014A" w:rsidP="00FA014A">
      <w:r>
        <w:t>The CSU Libraries a</w:t>
      </w:r>
      <w:r w:rsidRPr="00FA014A">
        <w:t>dvance research, scholarship, teaching, and learning by collaboratively collecting, organizing, preserving,</w:t>
      </w:r>
      <w:r>
        <w:t xml:space="preserve"> </w:t>
      </w:r>
      <w:r w:rsidRPr="00FA014A">
        <w:t>curating, and sharing scholarly, creative, and unique collections produced by the CSU community.</w:t>
      </w:r>
    </w:p>
    <w:p w:rsidR="007A714B" w:rsidRDefault="00FA014A" w:rsidP="007A714B">
      <w:pPr>
        <w:pStyle w:val="Heading4"/>
        <w:rPr>
          <w:rFonts w:eastAsia="Times New Roman"/>
        </w:rPr>
      </w:pPr>
      <w:r>
        <w:rPr>
          <w:rFonts w:eastAsia="Times New Roman"/>
        </w:rPr>
        <w:t>3</w:t>
      </w:r>
      <w:r w:rsidR="007A714B">
        <w:rPr>
          <w:rFonts w:eastAsia="Times New Roman"/>
        </w:rPr>
        <w:t>. Assessment</w:t>
      </w:r>
    </w:p>
    <w:p w:rsidR="007A714B" w:rsidRDefault="00FA014A" w:rsidP="007A714B">
      <w:r>
        <w:t>The CSU L</w:t>
      </w:r>
      <w:r w:rsidR="007A714B" w:rsidRPr="00B12DFD">
        <w:t xml:space="preserve">ibraries leverage analytics and engage </w:t>
      </w:r>
      <w:r w:rsidR="00671D6B">
        <w:t>in</w:t>
      </w:r>
      <w:r w:rsidR="007A714B" w:rsidRPr="00B12DFD">
        <w:t xml:space="preserve"> assessment activities (student learning assessment, evaluation of services, user experience studies</w:t>
      </w:r>
      <w:r w:rsidR="00671D6B">
        <w:t>,</w:t>
      </w:r>
      <w:r w:rsidR="007A714B" w:rsidRPr="00B12DFD">
        <w:t xml:space="preserve"> and more) to make evidence-based decisions that support excellence in CSU teaching, learning, and scholarship.</w:t>
      </w:r>
    </w:p>
    <w:p w:rsidR="00FA014A" w:rsidRDefault="00FA014A" w:rsidP="00FA014A">
      <w:r>
        <w:t>In support of this goal, the CSU Libraries will: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lastRenderedPageBreak/>
        <w:t>Demonstrate</w:t>
      </w:r>
      <w:r w:rsidR="004A0718">
        <w:t xml:space="preserve"> </w:t>
      </w:r>
      <w:r w:rsidR="00671D6B">
        <w:t>that library instruction and usage leads to student success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t>Connect libraries with institutional research offices</w:t>
      </w:r>
    </w:p>
    <w:p w:rsidR="00FA014A" w:rsidRDefault="00FA014A" w:rsidP="00D003E1">
      <w:pPr>
        <w:pStyle w:val="ListParagraph"/>
        <w:numPr>
          <w:ilvl w:val="0"/>
          <w:numId w:val="4"/>
        </w:numPr>
      </w:pPr>
      <w:r>
        <w:t>Review recent value</w:t>
      </w:r>
      <w:r>
        <w:t>-</w:t>
      </w:r>
      <w:r>
        <w:t>related</w:t>
      </w:r>
      <w:r>
        <w:t xml:space="preserve"> </w:t>
      </w:r>
      <w:r>
        <w:t>research methodologies to identify</w:t>
      </w:r>
      <w:r w:rsidR="00671D6B">
        <w:t xml:space="preserve"> the</w:t>
      </w:r>
      <w:r>
        <w:t xml:space="preserve"> most promising</w:t>
      </w:r>
      <w:r w:rsidR="00671D6B">
        <w:t xml:space="preserve"> approaches</w:t>
      </w:r>
    </w:p>
    <w:p w:rsidR="00FA014A" w:rsidRPr="00671D6B" w:rsidRDefault="004A0718" w:rsidP="00D003E1">
      <w:pPr>
        <w:pStyle w:val="ListParagraph"/>
        <w:numPr>
          <w:ilvl w:val="0"/>
          <w:numId w:val="4"/>
        </w:numPr>
        <w:rPr>
          <w:rFonts w:ascii="Arial" w:hAnsi="Arial"/>
          <w:color w:val="FF0000"/>
        </w:rPr>
      </w:pPr>
      <w:r w:rsidRPr="00671D6B">
        <w:rPr>
          <w:rFonts w:ascii="Arial" w:hAnsi="Arial" w:cs="Arial"/>
          <w:color w:val="FF0000"/>
          <w:sz w:val="20"/>
          <w:szCs w:val="20"/>
        </w:rPr>
        <w:t xml:space="preserve">Use </w:t>
      </w:r>
      <w:r w:rsidR="00FA014A" w:rsidRPr="00671D6B">
        <w:rPr>
          <w:color w:val="FF0000"/>
        </w:rPr>
        <w:t>GradesFirst for certain populations</w:t>
      </w:r>
      <w:r w:rsidR="00671D6B" w:rsidRPr="00671D6B">
        <w:rPr>
          <w:color w:val="FF0000"/>
        </w:rPr>
        <w:t xml:space="preserve"> [too specific</w:t>
      </w:r>
      <w:r w:rsidR="00671D6B">
        <w:rPr>
          <w:color w:val="FF0000"/>
        </w:rPr>
        <w:t>?</w:t>
      </w:r>
      <w:r w:rsidR="00671D6B" w:rsidRPr="00671D6B">
        <w:rPr>
          <w:color w:val="FF0000"/>
        </w:rPr>
        <w:t>]</w:t>
      </w:r>
    </w:p>
    <w:p w:rsidR="00D003E1" w:rsidRPr="00D003E1" w:rsidRDefault="00D003E1" w:rsidP="00D003E1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t>Share knowledge about additional assessment strategies and tactics</w:t>
      </w:r>
    </w:p>
    <w:p w:rsidR="007A714B" w:rsidRDefault="00D003E1" w:rsidP="007A714B">
      <w:pPr>
        <w:pStyle w:val="Heading4"/>
        <w:rPr>
          <w:rFonts w:eastAsia="Times New Roman"/>
        </w:rPr>
      </w:pPr>
      <w:r>
        <w:rPr>
          <w:rFonts w:eastAsia="Times New Roman"/>
        </w:rPr>
        <w:t>4</w:t>
      </w:r>
      <w:r w:rsidR="007A714B">
        <w:rPr>
          <w:rFonts w:eastAsia="Times New Roman"/>
        </w:rPr>
        <w:t>. Resource Sharing</w:t>
      </w:r>
    </w:p>
    <w:p w:rsidR="00D003E1" w:rsidRPr="00D003E1" w:rsidRDefault="00D003E1" w:rsidP="00D003E1">
      <w:r>
        <w:t>The CSU Libraries l</w:t>
      </w:r>
      <w:r w:rsidRPr="00D003E1">
        <w:t>everage the ability of 23 libraries to optimize efficiencies in support of the research and learning needs of</w:t>
      </w:r>
      <w:r>
        <w:t xml:space="preserve"> </w:t>
      </w:r>
      <w:r w:rsidR="00671D6B">
        <w:t xml:space="preserve">CSU </w:t>
      </w:r>
      <w:r w:rsidRPr="00D003E1">
        <w:t>students, faculty, and staff by:</w:t>
      </w:r>
    </w:p>
    <w:p w:rsidR="00D003E1" w:rsidRPr="00D003E1" w:rsidRDefault="000208EA" w:rsidP="000208EA">
      <w:pPr>
        <w:pStyle w:val="ListParagraph"/>
        <w:numPr>
          <w:ilvl w:val="0"/>
          <w:numId w:val="6"/>
        </w:numPr>
      </w:pPr>
      <w:r>
        <w:t>Sharing print and digital c</w:t>
      </w:r>
      <w:r w:rsidR="00D003E1" w:rsidRPr="00D003E1">
        <w:t>ollections</w:t>
      </w:r>
      <w:r w:rsidR="00D003E1">
        <w:t xml:space="preserve"> quickly and efficiently</w:t>
      </w:r>
    </w:p>
    <w:p w:rsidR="000208EA" w:rsidRPr="00D003E1" w:rsidRDefault="000208EA" w:rsidP="000208EA">
      <w:pPr>
        <w:pStyle w:val="ListParagraph"/>
        <w:numPr>
          <w:ilvl w:val="0"/>
          <w:numId w:val="6"/>
        </w:numPr>
      </w:pPr>
      <w:r>
        <w:t xml:space="preserve">Sharing expertise, skills, and knowledge </w:t>
      </w:r>
      <w:r w:rsidR="00671D6B">
        <w:t xml:space="preserve">both virtually and </w:t>
      </w:r>
      <w:r>
        <w:t>physically</w:t>
      </w:r>
    </w:p>
    <w:p w:rsidR="000208EA" w:rsidRPr="00D003E1" w:rsidRDefault="000208EA" w:rsidP="000208EA">
      <w:pPr>
        <w:pStyle w:val="ListParagraph"/>
        <w:numPr>
          <w:ilvl w:val="0"/>
          <w:numId w:val="6"/>
        </w:numPr>
      </w:pPr>
      <w:r w:rsidRPr="00D003E1">
        <w:t>Sharing Online Learning Tools</w:t>
      </w:r>
    </w:p>
    <w:p w:rsidR="000208EA" w:rsidRDefault="000208EA" w:rsidP="000208EA">
      <w:pPr>
        <w:pStyle w:val="ListParagraph"/>
        <w:numPr>
          <w:ilvl w:val="0"/>
          <w:numId w:val="6"/>
        </w:numPr>
      </w:pPr>
      <w:r>
        <w:t xml:space="preserve">Sharing scripts or apps that facilitate the discovery and delivery of library resources </w:t>
      </w:r>
    </w:p>
    <w:p w:rsidR="00D003E1" w:rsidRPr="00D003E1" w:rsidRDefault="000208EA" w:rsidP="000208EA">
      <w:pPr>
        <w:pStyle w:val="ListParagraph"/>
        <w:numPr>
          <w:ilvl w:val="0"/>
          <w:numId w:val="6"/>
        </w:numPr>
      </w:pPr>
      <w:r>
        <w:t>Sharing m</w:t>
      </w:r>
      <w:r w:rsidR="00D003E1" w:rsidRPr="00D003E1">
        <w:t>etadata</w:t>
      </w:r>
    </w:p>
    <w:p w:rsidR="007A714B" w:rsidRPr="00BA7A04" w:rsidRDefault="007A714B" w:rsidP="007A714B">
      <w:pPr>
        <w:pStyle w:val="Heading4"/>
      </w:pPr>
      <w:r w:rsidRPr="00BA7A04">
        <w:t>5. U</w:t>
      </w:r>
      <w:r w:rsidR="002B05C1">
        <w:t xml:space="preserve">nified </w:t>
      </w:r>
      <w:r w:rsidRPr="00BA7A04">
        <w:t>L</w:t>
      </w:r>
      <w:r w:rsidR="002B05C1">
        <w:t xml:space="preserve">ibrary </w:t>
      </w:r>
      <w:r w:rsidRPr="00BA7A04">
        <w:t>M</w:t>
      </w:r>
      <w:r w:rsidR="002B05C1">
        <w:t xml:space="preserve">anagement </w:t>
      </w:r>
      <w:r w:rsidRPr="00BA7A04">
        <w:t>S</w:t>
      </w:r>
      <w:r w:rsidR="002B05C1">
        <w:t>ystem (ULMS)</w:t>
      </w:r>
    </w:p>
    <w:p w:rsidR="007A714B" w:rsidRPr="00B12DFD" w:rsidRDefault="00EA46BB" w:rsidP="007A714B">
      <w:pPr>
        <w:rPr>
          <w:rFonts w:ascii="Arial" w:hAnsi="Arial"/>
        </w:rPr>
      </w:pPr>
      <w:r>
        <w:rPr>
          <w:bCs/>
        </w:rPr>
        <w:t xml:space="preserve">The CSU Libraries collectively </w:t>
      </w:r>
      <w:r w:rsidR="00671D6B">
        <w:rPr>
          <w:bCs/>
        </w:rPr>
        <w:t>maintain</w:t>
      </w:r>
      <w:r>
        <w:rPr>
          <w:bCs/>
        </w:rPr>
        <w:t xml:space="preserve"> </w:t>
      </w:r>
      <w:r>
        <w:t xml:space="preserve">a unified </w:t>
      </w:r>
      <w:r w:rsidR="007A714B" w:rsidRPr="00B12DFD">
        <w:t xml:space="preserve">library services platform that provides the critical </w:t>
      </w:r>
      <w:r>
        <w:t xml:space="preserve">technological </w:t>
      </w:r>
      <w:r w:rsidR="007A714B" w:rsidRPr="00B12DFD">
        <w:t xml:space="preserve">infrastructure needed to support </w:t>
      </w:r>
      <w:r>
        <w:t xml:space="preserve">COLD’s mission and goals through </w:t>
      </w:r>
      <w:r w:rsidR="00671D6B">
        <w:t xml:space="preserve">the </w:t>
      </w:r>
      <w:r>
        <w:t xml:space="preserve">collaborative </w:t>
      </w:r>
      <w:r w:rsidR="00671D6B">
        <w:t>administration of</w:t>
      </w:r>
      <w:r w:rsidR="00790ACE">
        <w:t xml:space="preserve"> </w:t>
      </w:r>
      <w:r w:rsidR="00671D6B">
        <w:t xml:space="preserve">acquisitions, </w:t>
      </w:r>
      <w:r w:rsidR="00790ACE">
        <w:t>cataloging</w:t>
      </w:r>
      <w:r w:rsidR="00790ACE">
        <w:t xml:space="preserve">, </w:t>
      </w:r>
      <w:r>
        <w:t>circulation</w:t>
      </w:r>
      <w:r w:rsidR="00790ACE">
        <w:t>, and analytics systems</w:t>
      </w:r>
      <w:r>
        <w:t>.</w:t>
      </w:r>
    </w:p>
    <w:sectPr w:rsidR="007A714B" w:rsidRPr="00B1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55E2"/>
    <w:multiLevelType w:val="hybridMultilevel"/>
    <w:tmpl w:val="00FC0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2D82"/>
    <w:multiLevelType w:val="hybridMultilevel"/>
    <w:tmpl w:val="9AF654FA"/>
    <w:lvl w:ilvl="0" w:tplc="E26243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1F6E"/>
    <w:multiLevelType w:val="hybridMultilevel"/>
    <w:tmpl w:val="00EE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0875"/>
    <w:multiLevelType w:val="hybridMultilevel"/>
    <w:tmpl w:val="9CA28B06"/>
    <w:lvl w:ilvl="0" w:tplc="535661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603A"/>
    <w:multiLevelType w:val="hybridMultilevel"/>
    <w:tmpl w:val="B03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4CF6"/>
    <w:multiLevelType w:val="hybridMultilevel"/>
    <w:tmpl w:val="820A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4B"/>
    <w:rsid w:val="000208EA"/>
    <w:rsid w:val="002369D4"/>
    <w:rsid w:val="002B05C1"/>
    <w:rsid w:val="00321AFD"/>
    <w:rsid w:val="00411449"/>
    <w:rsid w:val="00414BF2"/>
    <w:rsid w:val="004A0718"/>
    <w:rsid w:val="004E56B1"/>
    <w:rsid w:val="00547199"/>
    <w:rsid w:val="00671D6B"/>
    <w:rsid w:val="00790ACE"/>
    <w:rsid w:val="007A2C95"/>
    <w:rsid w:val="007A714B"/>
    <w:rsid w:val="0085732E"/>
    <w:rsid w:val="00D003E1"/>
    <w:rsid w:val="00D55C9D"/>
    <w:rsid w:val="00EA46BB"/>
    <w:rsid w:val="00F10A85"/>
    <w:rsid w:val="00F7246F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CD6FB-DE1E-4703-8658-7100785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4B"/>
  </w:style>
  <w:style w:type="paragraph" w:styleId="Heading1">
    <w:name w:val="heading 1"/>
    <w:basedOn w:val="Normal"/>
    <w:next w:val="Normal"/>
    <w:link w:val="Heading1Char"/>
    <w:uiPriority w:val="9"/>
    <w:qFormat/>
    <w:rsid w:val="007A7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A7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A7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DCE9-2505-4CEE-A584-C33F2B42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Wenzler</dc:creator>
  <cp:lastModifiedBy>John Wenzler</cp:lastModifiedBy>
  <cp:revision>8</cp:revision>
  <cp:lastPrinted>2016-12-29T17:28:00Z</cp:lastPrinted>
  <dcterms:created xsi:type="dcterms:W3CDTF">2016-12-29T16:20:00Z</dcterms:created>
  <dcterms:modified xsi:type="dcterms:W3CDTF">2016-12-29T17:46:00Z</dcterms:modified>
</cp:coreProperties>
</file>