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F695D" w:rsidRDefault="00A423B0">
      <w:pPr>
        <w:jc w:val="center"/>
      </w:pPr>
      <w:r>
        <w:t xml:space="preserve">Shared Resources &amp; Digital Content </w:t>
      </w:r>
    </w:p>
    <w:p w14:paraId="00000002" w14:textId="77777777" w:rsidR="000F695D" w:rsidRDefault="00A423B0">
      <w:pPr>
        <w:jc w:val="center"/>
      </w:pPr>
      <w:r>
        <w:t xml:space="preserve">Committee of the Whole </w:t>
      </w:r>
    </w:p>
    <w:p w14:paraId="00000003" w14:textId="0D98C715" w:rsidR="000F695D" w:rsidRDefault="00A423B0">
      <w:pPr>
        <w:jc w:val="center"/>
      </w:pPr>
      <w:r>
        <w:t>Agenda minutes – Meeting 1</w:t>
      </w:r>
    </w:p>
    <w:p w14:paraId="00000004" w14:textId="77777777" w:rsidR="000F695D" w:rsidRDefault="00A423B0">
      <w:pPr>
        <w:jc w:val="center"/>
      </w:pPr>
      <w:r>
        <w:t xml:space="preserve">Wednesday, October 5, 2022, 3-4 PM  </w:t>
      </w:r>
    </w:p>
    <w:p w14:paraId="00000005" w14:textId="77777777" w:rsidR="000F695D" w:rsidRDefault="000F695D">
      <w:pPr>
        <w:jc w:val="center"/>
      </w:pPr>
    </w:p>
    <w:p w14:paraId="00000006" w14:textId="77777777" w:rsidR="000F695D" w:rsidRDefault="00A423B0">
      <w:pPr>
        <w:jc w:val="center"/>
      </w:pPr>
      <w:r>
        <w:t xml:space="preserve">Zoom: </w:t>
      </w:r>
      <w:hyperlink r:id="rId5">
        <w:r>
          <w:rPr>
            <w:rFonts w:ascii="Roboto" w:eastAsia="Roboto" w:hAnsi="Roboto" w:cs="Roboto"/>
            <w:color w:val="1A73E8"/>
            <w:sz w:val="21"/>
            <w:szCs w:val="21"/>
            <w:highlight w:val="white"/>
            <w:u w:val="single"/>
          </w:rPr>
          <w:t>https://csueb.zoom.us/j/81417495904</w:t>
        </w:r>
      </w:hyperlink>
    </w:p>
    <w:p w14:paraId="00000007" w14:textId="77777777" w:rsidR="000F695D" w:rsidRDefault="000F695D">
      <w:pPr>
        <w:jc w:val="center"/>
      </w:pPr>
    </w:p>
    <w:p w14:paraId="00000008" w14:textId="77777777" w:rsidR="000F695D" w:rsidRDefault="000F695D"/>
    <w:p w14:paraId="00000009" w14:textId="6D1C244C" w:rsidR="000F695D" w:rsidRDefault="00A423B0">
      <w:pPr>
        <w:numPr>
          <w:ilvl w:val="0"/>
          <w:numId w:val="1"/>
        </w:numPr>
      </w:pPr>
      <w:r>
        <w:t xml:space="preserve">Note Taker </w:t>
      </w:r>
      <w:r w:rsidR="00137A5C">
        <w:t>–</w:t>
      </w:r>
      <w:r>
        <w:t xml:space="preserve"> </w:t>
      </w:r>
      <w:r w:rsidR="00137A5C">
        <w:t>Wil</w:t>
      </w:r>
      <w:r w:rsidR="00496247">
        <w:t xml:space="preserve"> Weston</w:t>
      </w:r>
    </w:p>
    <w:p w14:paraId="7E59904E" w14:textId="68EECA2E" w:rsidR="00137A5C" w:rsidRDefault="00137A5C">
      <w:pPr>
        <w:numPr>
          <w:ilvl w:val="0"/>
          <w:numId w:val="1"/>
        </w:numPr>
      </w:pPr>
      <w:r>
        <w:t>Attendance</w:t>
      </w:r>
      <w:r w:rsidR="00496247">
        <w:t xml:space="preserve">: Lee Adams, Wil Weston, Ann Roll, Emily Chan, Katie Lage, Laura </w:t>
      </w:r>
      <w:proofErr w:type="spellStart"/>
      <w:r w:rsidR="00496247">
        <w:t>Krier</w:t>
      </w:r>
      <w:proofErr w:type="spellEnd"/>
      <w:r w:rsidR="00496247">
        <w:t>, Marianna Foley, David Gibbs, Nerissa Lindsey, Jennifer Fabbi, Stacy Magedanz, Mantra Roy, Carole Correa- Morris, David Hellman, Kristen Gallant, Chris Bulock, Ann Agee, Ashley Wilson, Jodi Shep</w:t>
      </w:r>
      <w:r w:rsidR="009E07C7">
        <w:t>h</w:t>
      </w:r>
      <w:r w:rsidR="00496247">
        <w:t>erd, George Wrenn, Tim Strawn, Linda Salem, Holly Yu, Kathlene Hanson, David Gibbs, Monica Kirsch, Tracy Gilmore</w:t>
      </w:r>
      <w:r w:rsidR="00AF47CA">
        <w:t>.</w:t>
      </w:r>
    </w:p>
    <w:p w14:paraId="0000000A" w14:textId="77777777" w:rsidR="000F695D" w:rsidRDefault="000F695D"/>
    <w:p w14:paraId="0000000B" w14:textId="77777777" w:rsidR="000F695D" w:rsidRDefault="00A423B0">
      <w:pPr>
        <w:numPr>
          <w:ilvl w:val="0"/>
          <w:numId w:val="1"/>
        </w:numPr>
      </w:pPr>
      <w:r>
        <w:t>SRDC Steering – Updates from Lee Adams &amp; Tracy Gilmore, Steering Committee Co-chairs</w:t>
      </w:r>
    </w:p>
    <w:p w14:paraId="0000000C" w14:textId="77777777" w:rsidR="000F695D" w:rsidRDefault="00A423B0">
      <w:pPr>
        <w:numPr>
          <w:ilvl w:val="1"/>
          <w:numId w:val="1"/>
        </w:numPr>
      </w:pPr>
      <w:r>
        <w:t>Introduce the 22-23 SRDC Steering Committee</w:t>
      </w:r>
    </w:p>
    <w:p w14:paraId="0000000D" w14:textId="77777777" w:rsidR="000F695D" w:rsidRDefault="00A423B0">
      <w:pPr>
        <w:numPr>
          <w:ilvl w:val="1"/>
          <w:numId w:val="1"/>
        </w:numPr>
      </w:pPr>
      <w:r>
        <w:t>Goals</w:t>
      </w:r>
    </w:p>
    <w:p w14:paraId="0000000E" w14:textId="68F138DB" w:rsidR="000F695D" w:rsidRDefault="00A423B0">
      <w:pPr>
        <w:numPr>
          <w:ilvl w:val="2"/>
          <w:numId w:val="1"/>
        </w:numPr>
      </w:pPr>
      <w:r>
        <w:t>Improve</w:t>
      </w:r>
      <w:r w:rsidR="00496247">
        <w:t xml:space="preserve"> </w:t>
      </w:r>
      <w:r>
        <w:t>Communication</w:t>
      </w:r>
      <w:r w:rsidR="00137A5C">
        <w:t>: Lee discussed that we are developing better ways to share information between committees and outside.</w:t>
      </w:r>
      <w:r w:rsidR="00496247" w:rsidRPr="00496247">
        <w:t xml:space="preserve"> Confluence site </w:t>
      </w:r>
      <w:r w:rsidR="00496247">
        <w:t xml:space="preserve">is being used </w:t>
      </w:r>
      <w:r w:rsidR="00137A5C">
        <w:t>to share information (</w:t>
      </w:r>
      <w:r w:rsidR="00496247">
        <w:t xml:space="preserve">Note: </w:t>
      </w:r>
      <w:r w:rsidR="00137A5C">
        <w:t>not up to date yet).</w:t>
      </w:r>
    </w:p>
    <w:p w14:paraId="2AC92BA3" w14:textId="77777777" w:rsidR="00496247" w:rsidRDefault="00496247" w:rsidP="00496247">
      <w:pPr>
        <w:ind w:left="2160"/>
      </w:pPr>
    </w:p>
    <w:p w14:paraId="593367EF" w14:textId="77777777" w:rsidR="0098573C" w:rsidRDefault="0098573C" w:rsidP="0098573C">
      <w:pPr>
        <w:numPr>
          <w:ilvl w:val="2"/>
          <w:numId w:val="1"/>
        </w:numPr>
      </w:pPr>
      <w:r>
        <w:t xml:space="preserve">Feedback from COLD </w:t>
      </w:r>
    </w:p>
    <w:p w14:paraId="02462CDA" w14:textId="77777777" w:rsidR="0098573C" w:rsidRDefault="0098573C" w:rsidP="0098573C">
      <w:pPr>
        <w:ind w:left="2160"/>
      </w:pPr>
    </w:p>
    <w:p w14:paraId="1508DA7E" w14:textId="0C69E0AD" w:rsidR="00137A5C" w:rsidRDefault="00137A5C" w:rsidP="00137A5C">
      <w:pPr>
        <w:ind w:left="2160"/>
      </w:pPr>
      <w:r>
        <w:t>Jen Fabbi updates from COLD</w:t>
      </w:r>
      <w:r w:rsidR="00A423B0">
        <w:t>:</w:t>
      </w:r>
      <w:r w:rsidR="00496247">
        <w:t xml:space="preserve">  COLD, as well, discussed h</w:t>
      </w:r>
      <w:r>
        <w:t xml:space="preserve">ow do we make communication more </w:t>
      </w:r>
      <w:r w:rsidR="00496247">
        <w:t>seamless</w:t>
      </w:r>
      <w:r>
        <w:t xml:space="preserve">.  COLD will be updating the strategic plan and that this group and other </w:t>
      </w:r>
      <w:r w:rsidR="00496247">
        <w:t xml:space="preserve">groups </w:t>
      </w:r>
      <w:r>
        <w:t>will be a</w:t>
      </w:r>
      <w:r w:rsidR="00496247">
        <w:t xml:space="preserve">sked </w:t>
      </w:r>
      <w:r>
        <w:t xml:space="preserve">to provide feedback.  Wiley </w:t>
      </w:r>
      <w:r w:rsidR="00D36948">
        <w:t>eBooks</w:t>
      </w:r>
      <w:r>
        <w:t xml:space="preserve"> discussed</w:t>
      </w:r>
      <w:r w:rsidR="00496247">
        <w:t xml:space="preserve"> were </w:t>
      </w:r>
      <w:r w:rsidR="00D36948">
        <w:t>also</w:t>
      </w:r>
      <w:r w:rsidR="00496247">
        <w:t xml:space="preserve"> discussed; although, no action formally taken</w:t>
      </w:r>
      <w:r>
        <w:t xml:space="preserve">. </w:t>
      </w:r>
      <w:r w:rsidR="00D36948">
        <w:t xml:space="preserve">Noting that </w:t>
      </w:r>
      <w:r>
        <w:t xml:space="preserve">Unlimited license books </w:t>
      </w:r>
      <w:r w:rsidR="00D36948">
        <w:t xml:space="preserve">were </w:t>
      </w:r>
      <w:r>
        <w:t>not able to be purchased</w:t>
      </w:r>
      <w:r w:rsidR="00D36948">
        <w:t xml:space="preserve"> (although recent temporary corrective measure taken)</w:t>
      </w:r>
      <w:r>
        <w:t>.  COLD discuss</w:t>
      </w:r>
      <w:r w:rsidR="00D36948">
        <w:t>ed</w:t>
      </w:r>
      <w:r>
        <w:t>. International Coalition of library consortia, Metadata rights.  COLD has decided to sign on to their statement</w:t>
      </w:r>
      <w:r w:rsidR="0098573C">
        <w:t xml:space="preserve"> listed here</w:t>
      </w:r>
      <w:r w:rsidR="00D36948">
        <w:t xml:space="preserve"> (not on site yet)</w:t>
      </w:r>
      <w:r w:rsidR="0098573C">
        <w:t>:</w:t>
      </w:r>
    </w:p>
    <w:p w14:paraId="7F11745C" w14:textId="6B2B2DEA" w:rsidR="00137A5C" w:rsidRDefault="00137A5C" w:rsidP="00137A5C">
      <w:pPr>
        <w:ind w:left="2160"/>
      </w:pPr>
    </w:p>
    <w:p w14:paraId="728D66C3" w14:textId="49FE4D25" w:rsidR="00137A5C" w:rsidRDefault="0040068F" w:rsidP="00137A5C">
      <w:pPr>
        <w:ind w:left="2160"/>
      </w:pPr>
      <w:hyperlink r:id="rId6" w:anchor=":~:text=Metadata%20describing%20library%20collections%20is,contractual%20terms%20and%20market%20influence" w:history="1">
        <w:r w:rsidR="00137A5C" w:rsidRPr="004B5940">
          <w:rPr>
            <w:rStyle w:val="Hyperlink"/>
          </w:rPr>
          <w:t>https://icolc.net/statements/icolc-statement-metadata-rights-libraries#:~:text=Metadata%20describing%20library%20collections%20is,contractual%20terms%20and%20market%20influence</w:t>
        </w:r>
      </w:hyperlink>
    </w:p>
    <w:p w14:paraId="3BE26DDE" w14:textId="77777777" w:rsidR="0098573C" w:rsidRDefault="0098573C" w:rsidP="00137A5C">
      <w:pPr>
        <w:ind w:left="2160"/>
      </w:pPr>
    </w:p>
    <w:p w14:paraId="5319C4AA" w14:textId="58E528BE" w:rsidR="0098573C" w:rsidRDefault="0098573C" w:rsidP="0098573C">
      <w:pPr>
        <w:pStyle w:val="ListParagraph"/>
        <w:numPr>
          <w:ilvl w:val="2"/>
          <w:numId w:val="1"/>
        </w:numPr>
      </w:pPr>
      <w:r>
        <w:t>Overview &amp; Future Directions from SDLC Director</w:t>
      </w:r>
    </w:p>
    <w:p w14:paraId="328812F3" w14:textId="196A4BDC" w:rsidR="00137A5C" w:rsidRDefault="00137A5C" w:rsidP="00137A5C">
      <w:pPr>
        <w:ind w:left="2160"/>
      </w:pPr>
    </w:p>
    <w:p w14:paraId="1DED030D" w14:textId="5815F7EC" w:rsidR="00137A5C" w:rsidRDefault="00137A5C" w:rsidP="00137A5C">
      <w:pPr>
        <w:ind w:left="2160"/>
      </w:pPr>
      <w:r>
        <w:t>Ann Roll</w:t>
      </w:r>
      <w:r w:rsidR="00D36948">
        <w:t>:</w:t>
      </w:r>
      <w:r>
        <w:t xml:space="preserve"> </w:t>
      </w:r>
      <w:r w:rsidR="00D36948">
        <w:t>D</w:t>
      </w:r>
      <w:r>
        <w:t>iscusse</w:t>
      </w:r>
      <w:r w:rsidR="00D36948">
        <w:t>d</w:t>
      </w:r>
      <w:r>
        <w:t xml:space="preserve"> future directions of SDLC. </w:t>
      </w:r>
      <w:r w:rsidR="0098573C">
        <w:t xml:space="preserve">How can we work better together collaboratively.  SDRC and SDLC.  1) Want to focus more on being proactive than reactive (opt in not just core). How do we develop a </w:t>
      </w:r>
      <w:r w:rsidR="0098573C">
        <w:lastRenderedPageBreak/>
        <w:t>method to be proactive</w:t>
      </w:r>
      <w:r w:rsidR="00D36948">
        <w:t>?</w:t>
      </w:r>
      <w:r w:rsidR="0098573C">
        <w:t xml:space="preserve"> 2) There are </w:t>
      </w:r>
      <w:r w:rsidR="00D36948">
        <w:t xml:space="preserve">resources that many campuses have </w:t>
      </w:r>
      <w:r w:rsidR="0098573C">
        <w:t xml:space="preserve">that are not coming through SDLC –a number of campuses </w:t>
      </w:r>
      <w:r w:rsidR="00D36948">
        <w:t xml:space="preserve">are </w:t>
      </w:r>
      <w:r w:rsidR="0098573C">
        <w:t>often going direct.  Suggested path</w:t>
      </w:r>
      <w:r w:rsidR="00D36948">
        <w:t xml:space="preserve"> forward is to </w:t>
      </w:r>
      <w:r w:rsidR="0098573C">
        <w:t xml:space="preserve">first do an analysis of what overlap already exists.  </w:t>
      </w:r>
      <w:r w:rsidR="00D36948">
        <w:t>Examine w</w:t>
      </w:r>
      <w:r w:rsidR="0098573C">
        <w:t xml:space="preserve">hat do we collectively need as well as part of this analysis.  Work with this group </w:t>
      </w:r>
      <w:r w:rsidR="00D36948">
        <w:t xml:space="preserve">(Steering) </w:t>
      </w:r>
      <w:r w:rsidR="0098573C">
        <w:t xml:space="preserve">on these priorities </w:t>
      </w:r>
      <w:proofErr w:type="gramStart"/>
      <w:r w:rsidR="0098573C">
        <w:t xml:space="preserve">– </w:t>
      </w:r>
      <w:r w:rsidR="00D36948">
        <w:t xml:space="preserve"> overall</w:t>
      </w:r>
      <w:proofErr w:type="gramEnd"/>
      <w:r w:rsidR="00D36948">
        <w:t xml:space="preserve"> goal is to </w:t>
      </w:r>
      <w:r w:rsidR="0098573C">
        <w:t xml:space="preserve">flip the </w:t>
      </w:r>
      <w:r w:rsidR="00D36948">
        <w:t>narrative</w:t>
      </w:r>
      <w:r w:rsidR="0098573C">
        <w:t xml:space="preserve"> – where we are going to vendors to express our needs</w:t>
      </w:r>
      <w:r w:rsidR="00D36948">
        <w:t xml:space="preserve"> – rather than the vender coming to us with offers.</w:t>
      </w:r>
    </w:p>
    <w:p w14:paraId="350EB9A0" w14:textId="10F40645" w:rsidR="0098573C" w:rsidRDefault="0098573C" w:rsidP="00137A5C">
      <w:pPr>
        <w:ind w:left="2160"/>
      </w:pPr>
    </w:p>
    <w:p w14:paraId="7CA1420E" w14:textId="7C350D80" w:rsidR="0098573C" w:rsidRDefault="0098573C" w:rsidP="00137A5C">
      <w:pPr>
        <w:ind w:left="2160"/>
      </w:pPr>
      <w:r>
        <w:t xml:space="preserve">Nuts and Bolts issues – </w:t>
      </w:r>
      <w:r w:rsidR="00D36948">
        <w:t xml:space="preserve">current </w:t>
      </w:r>
      <w:r>
        <w:t xml:space="preserve">plan </w:t>
      </w:r>
      <w:r w:rsidR="00D36948">
        <w:t xml:space="preserve">is </w:t>
      </w:r>
      <w:r>
        <w:t xml:space="preserve">on getting </w:t>
      </w:r>
      <w:r w:rsidR="00D36948">
        <w:t>the consortial</w:t>
      </w:r>
      <w:r>
        <w:t xml:space="preserve"> manager up and running by the end of the year. </w:t>
      </w:r>
    </w:p>
    <w:p w14:paraId="567DFAFD" w14:textId="77777777" w:rsidR="00137A5C" w:rsidRDefault="00137A5C" w:rsidP="00137A5C">
      <w:pPr>
        <w:ind w:left="2160"/>
      </w:pPr>
    </w:p>
    <w:p w14:paraId="00000011" w14:textId="77777777" w:rsidR="000F695D" w:rsidRDefault="000F695D">
      <w:pPr>
        <w:ind w:left="720"/>
      </w:pPr>
    </w:p>
    <w:p w14:paraId="6A679B3A" w14:textId="01648BA0" w:rsidR="00D36948" w:rsidRDefault="00A423B0">
      <w:pPr>
        <w:numPr>
          <w:ilvl w:val="0"/>
          <w:numId w:val="1"/>
        </w:numPr>
      </w:pPr>
      <w:r>
        <w:t>ECC Criteria Document</w:t>
      </w:r>
      <w:r w:rsidR="0098573C">
        <w:t>: when recently discuss</w:t>
      </w:r>
      <w:r w:rsidR="009E07C7">
        <w:t>ed</w:t>
      </w:r>
      <w:r w:rsidR="0098573C">
        <w:t xml:space="preserve"> were not sure that it had been shared widely.  So, communicated out to the </w:t>
      </w:r>
      <w:r w:rsidR="009E07C7">
        <w:t>SRDC membership</w:t>
      </w:r>
      <w:r w:rsidR="0098573C">
        <w:t xml:space="preserve"> and COLD.  </w:t>
      </w:r>
    </w:p>
    <w:p w14:paraId="29E06E4F" w14:textId="77777777" w:rsidR="00D36948" w:rsidRDefault="00D36948" w:rsidP="00D36948">
      <w:pPr>
        <w:ind w:left="720"/>
      </w:pPr>
    </w:p>
    <w:p w14:paraId="00000012" w14:textId="097BC635" w:rsidR="000F695D" w:rsidRDefault="0098573C" w:rsidP="00D36948">
      <w:pPr>
        <w:ind w:left="720"/>
      </w:pPr>
      <w:r>
        <w:t xml:space="preserve">Feedback </w:t>
      </w:r>
      <w:r w:rsidR="00D36948">
        <w:t>on ECC Document:</w:t>
      </w:r>
    </w:p>
    <w:p w14:paraId="485F2C06" w14:textId="7C7D1D3A" w:rsidR="0098573C" w:rsidRDefault="0098573C" w:rsidP="0098573C">
      <w:pPr>
        <w:numPr>
          <w:ilvl w:val="1"/>
          <w:numId w:val="1"/>
        </w:numPr>
      </w:pPr>
      <w:r>
        <w:t xml:space="preserve">Stacy Magedanz: Secondary criteria and </w:t>
      </w:r>
      <w:r w:rsidR="00D36948">
        <w:t>contractual</w:t>
      </w:r>
      <w:r>
        <w:t xml:space="preserve"> text may have migrated in from draft to draft.  Might want to look at data privacy.  The criteria are clear, but process is not clear. </w:t>
      </w:r>
    </w:p>
    <w:p w14:paraId="1C2C86F0" w14:textId="41375F38" w:rsidR="0098573C" w:rsidRDefault="0098573C" w:rsidP="0098573C">
      <w:pPr>
        <w:numPr>
          <w:ilvl w:val="1"/>
          <w:numId w:val="1"/>
        </w:numPr>
      </w:pPr>
      <w:r>
        <w:t xml:space="preserve">Tim Strawn: </w:t>
      </w:r>
      <w:r w:rsidR="00AE5B59">
        <w:t>a few years ago</w:t>
      </w:r>
      <w:r w:rsidR="00D36948">
        <w:t>,</w:t>
      </w:r>
      <w:r w:rsidR="00AE5B59">
        <w:t xml:space="preserve"> </w:t>
      </w:r>
      <w:r w:rsidR="00AF47CA">
        <w:t xml:space="preserve">a process was </w:t>
      </w:r>
      <w:r w:rsidR="00AE5B59">
        <w:t xml:space="preserve">started to </w:t>
      </w:r>
      <w:r w:rsidR="00AF47CA">
        <w:t>update</w:t>
      </w:r>
      <w:r w:rsidR="00AE5B59">
        <w:t xml:space="preserve"> licenses with vendors before we just accept</w:t>
      </w:r>
      <w:r w:rsidR="00D36948">
        <w:t>ed</w:t>
      </w:r>
      <w:r w:rsidR="00AE5B59">
        <w:t xml:space="preserve"> or add a rider (</w:t>
      </w:r>
      <w:r w:rsidR="00D36948">
        <w:t>specifically</w:t>
      </w:r>
      <w:r w:rsidR="00AE5B59">
        <w:t xml:space="preserve"> in regard to text and data mining). It is happening – however, it is happening outside of general acceptance. Not that we don’t just cover students, but also </w:t>
      </w:r>
      <w:r w:rsidR="00D36948">
        <w:t xml:space="preserve">so we are actively </w:t>
      </w:r>
      <w:r w:rsidR="00AE5B59">
        <w:t>push</w:t>
      </w:r>
      <w:r w:rsidR="00D36948">
        <w:t>ing</w:t>
      </w:r>
      <w:r w:rsidR="00AE5B59">
        <w:t xml:space="preserve"> the venders into a more open direction.  </w:t>
      </w:r>
      <w:r w:rsidR="00D36948">
        <w:t>Also, t</w:t>
      </w:r>
      <w:r w:rsidR="00AE5B59">
        <w:t xml:space="preserve">he Rapido insanity – e.g. </w:t>
      </w:r>
      <w:r w:rsidR="00D36948">
        <w:t xml:space="preserve">Rapido </w:t>
      </w:r>
      <w:r w:rsidR="00AE5B59">
        <w:t xml:space="preserve">brought in all the overdrive records – so folks are requesting overdrive </w:t>
      </w:r>
      <w:r w:rsidR="00D36948">
        <w:t>eBooks</w:t>
      </w:r>
      <w:r w:rsidR="00AE5B59">
        <w:t>.  We need greater clarity around interlibrary loan terms</w:t>
      </w:r>
      <w:r w:rsidR="00D36948">
        <w:t xml:space="preserve"> of subscribed resources</w:t>
      </w:r>
      <w:r w:rsidR="00AE5B59">
        <w:t>. I think that we now have t</w:t>
      </w:r>
      <w:r w:rsidR="00D36948">
        <w:t>he</w:t>
      </w:r>
      <w:r w:rsidR="00AE5B59">
        <w:t xml:space="preserve"> </w:t>
      </w:r>
      <w:r w:rsidR="00D36948" w:rsidRPr="00D36948">
        <w:t xml:space="preserve">clout </w:t>
      </w:r>
      <w:r w:rsidR="00AE5B59">
        <w:t>to make those changes/push backs</w:t>
      </w:r>
      <w:r w:rsidR="00D36948">
        <w:t xml:space="preserve"> with vendors</w:t>
      </w:r>
      <w:r w:rsidR="00AE5B59">
        <w:t xml:space="preserve">. </w:t>
      </w:r>
    </w:p>
    <w:p w14:paraId="08FEF8AE" w14:textId="0DCA3D2E" w:rsidR="00AE5B59" w:rsidRDefault="00AE5B59" w:rsidP="0098573C">
      <w:pPr>
        <w:numPr>
          <w:ilvl w:val="1"/>
          <w:numId w:val="1"/>
        </w:numPr>
      </w:pPr>
      <w:r>
        <w:t xml:space="preserve">Holly Yu: Maybe at this meeting we can come up with a mechanism to provide feedback?  (Google doc suggested or </w:t>
      </w:r>
      <w:r w:rsidR="00D36948">
        <w:t>Jam board</w:t>
      </w:r>
      <w:r>
        <w:t>)</w:t>
      </w:r>
    </w:p>
    <w:p w14:paraId="67A9796E" w14:textId="181DF4E4" w:rsidR="00AE5B59" w:rsidRDefault="00AE5B59" w:rsidP="0098573C">
      <w:pPr>
        <w:numPr>
          <w:ilvl w:val="1"/>
          <w:numId w:val="1"/>
        </w:numPr>
      </w:pPr>
      <w:r>
        <w:t>Linda Salem: Comments on the document would be really helpful.</w:t>
      </w:r>
    </w:p>
    <w:p w14:paraId="7145C0CB" w14:textId="56D1B823" w:rsidR="00AE5B59" w:rsidRDefault="00AE5B59" w:rsidP="0098573C">
      <w:pPr>
        <w:numPr>
          <w:ilvl w:val="1"/>
          <w:numId w:val="1"/>
        </w:numPr>
      </w:pPr>
      <w:r>
        <w:t xml:space="preserve">Chris Bulock: Concern that there </w:t>
      </w:r>
      <w:r w:rsidR="00D36948">
        <w:t>must</w:t>
      </w:r>
      <w:r>
        <w:t xml:space="preserve"> be 15 subscribers.  One part that says we can replace, </w:t>
      </w:r>
      <w:r w:rsidR="00D36948">
        <w:t xml:space="preserve">but unclear about when </w:t>
      </w:r>
      <w:r>
        <w:t>we cannot add, because we don’t have enough subscribers. (Ann</w:t>
      </w:r>
      <w:r w:rsidR="00D36948">
        <w:t xml:space="preserve"> Roll: </w:t>
      </w:r>
      <w:r>
        <w:t xml:space="preserve"> </w:t>
      </w:r>
      <w:r w:rsidR="00D36948">
        <w:t>T</w:t>
      </w:r>
      <w:r>
        <w:t>here was a process for making the decision</w:t>
      </w:r>
      <w:r w:rsidR="00A303A9">
        <w:t xml:space="preserve"> and</w:t>
      </w:r>
      <w:r>
        <w:t xml:space="preserve"> how </w:t>
      </w:r>
      <w:r w:rsidR="00A303A9">
        <w:t xml:space="preserve">those decisions are made </w:t>
      </w:r>
      <w:r>
        <w:t>does need to be examined. This may need to be 2 different documents)</w:t>
      </w:r>
    </w:p>
    <w:p w14:paraId="15A9ABB8" w14:textId="525CE60A" w:rsidR="00AE5B59" w:rsidRDefault="00AE5B59" w:rsidP="0098573C">
      <w:pPr>
        <w:numPr>
          <w:ilvl w:val="1"/>
          <w:numId w:val="1"/>
        </w:numPr>
      </w:pPr>
      <w:r>
        <w:t xml:space="preserve">Kathlene Hanson: The criteria (instigator) of the </w:t>
      </w:r>
      <w:r w:rsidR="00A303A9">
        <w:t>Westlaw</w:t>
      </w:r>
      <w:r>
        <w:t xml:space="preserve"> consideration was centered around money. It would, now, need to meet the criteria outlined.  The Criteria and the Process might be represented in two different documents.</w:t>
      </w:r>
    </w:p>
    <w:p w14:paraId="540683A9" w14:textId="670D5A72" w:rsidR="00AE5B59" w:rsidRDefault="00AE5B59" w:rsidP="0098573C">
      <w:pPr>
        <w:numPr>
          <w:ilvl w:val="1"/>
          <w:numId w:val="1"/>
        </w:numPr>
      </w:pPr>
      <w:r>
        <w:t xml:space="preserve">David Hellman: </w:t>
      </w:r>
      <w:r w:rsidR="00B84198">
        <w:t>We never thought of it the process document.  We</w:t>
      </w:r>
      <w:r w:rsidR="00A303A9">
        <w:t xml:space="preserve"> simply</w:t>
      </w:r>
      <w:r w:rsidR="00B84198">
        <w:t xml:space="preserve"> thought of it as the criteria document. </w:t>
      </w:r>
    </w:p>
    <w:p w14:paraId="6128F59D" w14:textId="0617DABC" w:rsidR="00B84198" w:rsidRDefault="00B84198" w:rsidP="0098573C">
      <w:pPr>
        <w:numPr>
          <w:ilvl w:val="1"/>
          <w:numId w:val="1"/>
        </w:numPr>
      </w:pPr>
      <w:r>
        <w:t xml:space="preserve">Stacy Magedanz: The reason </w:t>
      </w:r>
      <w:r w:rsidR="00A303A9">
        <w:t xml:space="preserve">for </w:t>
      </w:r>
      <w:r>
        <w:t>the 2/3 criteria was once you hit a certain threshold th</w:t>
      </w:r>
      <w:r w:rsidR="00A303A9">
        <w:t xml:space="preserve">en </w:t>
      </w:r>
      <w:r>
        <w:t xml:space="preserve">everyone was obliged to subscribe.  For </w:t>
      </w:r>
      <w:r w:rsidR="00A303A9">
        <w:t>instance,</w:t>
      </w:r>
      <w:r>
        <w:t xml:space="preserve"> adding JSTOR </w:t>
      </w:r>
      <w:r>
        <w:lastRenderedPageBreak/>
        <w:t>collection to the ECC – smaller campuses were holding off – in the hopes that they would come through the ECC.  So, this might need some rethinking – there may be certain resources that wouldn’t hit this threshold</w:t>
      </w:r>
      <w:r w:rsidR="00A303A9">
        <w:t>, but are desired.</w:t>
      </w:r>
    </w:p>
    <w:p w14:paraId="7E7995C8" w14:textId="1ADDAC4E" w:rsidR="00B84198" w:rsidRDefault="00B84198" w:rsidP="0098573C">
      <w:pPr>
        <w:numPr>
          <w:ilvl w:val="1"/>
          <w:numId w:val="1"/>
        </w:numPr>
      </w:pPr>
      <w:r>
        <w:t>David Hellman: Who ultimately made these decisions? Part of the spirit of revising this document was to provide some clarity on who made these decisions.</w:t>
      </w:r>
    </w:p>
    <w:p w14:paraId="4527E369" w14:textId="0BCA511D" w:rsidR="00B84198" w:rsidRDefault="00B84198" w:rsidP="0098573C">
      <w:pPr>
        <w:numPr>
          <w:ilvl w:val="1"/>
          <w:numId w:val="1"/>
        </w:numPr>
      </w:pPr>
      <w:r>
        <w:t>Stacy Magedanz: I was involved in two big additions and removals – it was EAR that made those changes.  We did</w:t>
      </w:r>
      <w:r w:rsidR="00A303A9">
        <w:t xml:space="preserve"> </w:t>
      </w:r>
      <w:r>
        <w:t xml:space="preserve">survey the campuses and asked for rankings.  It got to be really cumbersome. Revisions came </w:t>
      </w:r>
      <w:r w:rsidR="00A303A9">
        <w:t>typically when</w:t>
      </w:r>
      <w:r>
        <w:t xml:space="preserve"> the budget was falling short.  Also, at times pleading with the system to increase funding and ability to add/expand the ECC.  EAR would vote on the items, then </w:t>
      </w:r>
      <w:r w:rsidR="00A303A9">
        <w:t xml:space="preserve">the recommendation </w:t>
      </w:r>
      <w:r>
        <w:t xml:space="preserve">got </w:t>
      </w:r>
      <w:r w:rsidR="00A303A9">
        <w:t xml:space="preserve">sent to </w:t>
      </w:r>
      <w:r>
        <w:t>COLD</w:t>
      </w:r>
      <w:r w:rsidR="00A303A9">
        <w:t xml:space="preserve"> </w:t>
      </w:r>
      <w:r>
        <w:t xml:space="preserve">for their final approval. </w:t>
      </w:r>
    </w:p>
    <w:p w14:paraId="7CD9AACB" w14:textId="0DDA8C56" w:rsidR="00B84198" w:rsidRDefault="00B84198" w:rsidP="0098573C">
      <w:pPr>
        <w:numPr>
          <w:ilvl w:val="1"/>
          <w:numId w:val="1"/>
        </w:numPr>
      </w:pPr>
      <w:r>
        <w:t xml:space="preserve">Jen Fabbi: We posted a FAQ that reflects some of the history here: </w:t>
      </w:r>
      <w:hyperlink r:id="rId7" w:history="1">
        <w:r w:rsidRPr="004B5940">
          <w:rPr>
            <w:rStyle w:val="Hyperlink"/>
          </w:rPr>
          <w:t>https://libraries.calstate.edu/ecc-faq/</w:t>
        </w:r>
      </w:hyperlink>
    </w:p>
    <w:p w14:paraId="06C79DC7" w14:textId="374CBE69" w:rsidR="00B84198" w:rsidRDefault="00B84198" w:rsidP="0098573C">
      <w:pPr>
        <w:numPr>
          <w:ilvl w:val="1"/>
          <w:numId w:val="1"/>
        </w:numPr>
      </w:pPr>
      <w:r>
        <w:t xml:space="preserve">Ann Roll: Those surveys were very useful at the time.  There is a lot of data that we can get now </w:t>
      </w:r>
      <w:r w:rsidR="00A303A9">
        <w:t xml:space="preserve">get </w:t>
      </w:r>
      <w:r>
        <w:t xml:space="preserve">(data-wise) that we couldn’t then. </w:t>
      </w:r>
    </w:p>
    <w:p w14:paraId="0997A80A" w14:textId="333C5135" w:rsidR="00B84198" w:rsidRPr="0040068F" w:rsidRDefault="00B84198" w:rsidP="00B84198">
      <w:pPr>
        <w:numPr>
          <w:ilvl w:val="1"/>
          <w:numId w:val="1"/>
        </w:numPr>
      </w:pPr>
      <w:r w:rsidRPr="0040068F">
        <w:t xml:space="preserve">Lee Adams: </w:t>
      </w:r>
      <w:r w:rsidR="00A303A9" w:rsidRPr="0040068F">
        <w:t>I</w:t>
      </w:r>
      <w:r w:rsidRPr="0040068F">
        <w:t>s this something that we should take on</w:t>
      </w:r>
      <w:r w:rsidR="00AF47CA" w:rsidRPr="0040068F">
        <w:t>, creating a process document as a partner to the ECC Criteria document</w:t>
      </w:r>
      <w:r w:rsidRPr="0040068F">
        <w:t xml:space="preserve"> – is there </w:t>
      </w:r>
      <w:r w:rsidR="00AF47CA" w:rsidRPr="0040068F">
        <w:t>a</w:t>
      </w:r>
      <w:r w:rsidRPr="0040068F">
        <w:t xml:space="preserve"> committee</w:t>
      </w:r>
      <w:r w:rsidR="00AF47CA" w:rsidRPr="0040068F">
        <w:t xml:space="preserve"> already that could take this on, or should we create a new task force</w:t>
      </w:r>
      <w:r w:rsidRPr="0040068F">
        <w:t>?</w:t>
      </w:r>
    </w:p>
    <w:p w14:paraId="334B3AE3" w14:textId="3301038E" w:rsidR="00B84198" w:rsidRPr="0040068F" w:rsidRDefault="00F57D16" w:rsidP="00B84198">
      <w:pPr>
        <w:numPr>
          <w:ilvl w:val="1"/>
          <w:numId w:val="1"/>
        </w:numPr>
      </w:pPr>
      <w:r w:rsidRPr="0040068F">
        <w:t xml:space="preserve">Ann Roll: </w:t>
      </w:r>
      <w:r w:rsidR="00A303A9" w:rsidRPr="0040068F">
        <w:t>W</w:t>
      </w:r>
      <w:r w:rsidRPr="0040068F">
        <w:t xml:space="preserve">e did handle </w:t>
      </w:r>
      <w:r w:rsidR="00A303A9" w:rsidRPr="0040068F">
        <w:t xml:space="preserve">much of this work </w:t>
      </w:r>
      <w:r w:rsidRPr="0040068F">
        <w:t>through working groups – but there</w:t>
      </w:r>
      <w:r>
        <w:t xml:space="preserve"> </w:t>
      </w:r>
      <w:r w:rsidRPr="0040068F">
        <w:t xml:space="preserve">may be folks in our committee that could tackle it.  Perhaps, EVL? </w:t>
      </w:r>
    </w:p>
    <w:p w14:paraId="55B41801" w14:textId="0C4F4319" w:rsidR="00F57D16" w:rsidRPr="0040068F" w:rsidRDefault="00F57D16" w:rsidP="00B84198">
      <w:pPr>
        <w:numPr>
          <w:ilvl w:val="1"/>
          <w:numId w:val="1"/>
        </w:numPr>
      </w:pPr>
      <w:r w:rsidRPr="0040068F">
        <w:t xml:space="preserve">Lee Adams: </w:t>
      </w:r>
      <w:r w:rsidR="00A303A9" w:rsidRPr="0040068F">
        <w:t>W</w:t>
      </w:r>
      <w:r w:rsidRPr="0040068F">
        <w:t>e can put this on the agenda for the next steering committee.</w:t>
      </w:r>
    </w:p>
    <w:p w14:paraId="6C4D1A8A" w14:textId="7779D8D4" w:rsidR="00F57D16" w:rsidRPr="00AF47CA" w:rsidRDefault="00F57D16" w:rsidP="00B84198">
      <w:pPr>
        <w:numPr>
          <w:ilvl w:val="1"/>
          <w:numId w:val="1"/>
        </w:numPr>
      </w:pPr>
      <w:r w:rsidRPr="0040068F">
        <w:t xml:space="preserve">Lee Adams:  </w:t>
      </w:r>
      <w:r w:rsidR="00A303A9" w:rsidRPr="0040068F">
        <w:t>I w</w:t>
      </w:r>
      <w:r w:rsidRPr="0040068F">
        <w:t>ill send the document as a google doc for feedback.  If you aren’t</w:t>
      </w:r>
      <w:bookmarkStart w:id="0" w:name="_GoBack"/>
      <w:bookmarkEnd w:id="0"/>
      <w:r w:rsidRPr="00AF47CA">
        <w:t xml:space="preserve"> a google campus can send comments directly to me.</w:t>
      </w:r>
    </w:p>
    <w:p w14:paraId="00000013" w14:textId="77777777" w:rsidR="000F695D" w:rsidRDefault="000F695D"/>
    <w:p w14:paraId="00000014" w14:textId="2AFBD067" w:rsidR="000F695D" w:rsidRDefault="00A423B0">
      <w:pPr>
        <w:numPr>
          <w:ilvl w:val="0"/>
          <w:numId w:val="1"/>
        </w:numPr>
      </w:pPr>
      <w:r>
        <w:t>ECC/Opt-In Vendor Liaisons (EVL) - Updates from Pam Anan</w:t>
      </w:r>
      <w:r w:rsidR="00F57D16">
        <w:t xml:space="preserve"> (not present</w:t>
      </w:r>
      <w:r w:rsidR="00AF47CA">
        <w:t>, Lee gave the update Pam had emailed her</w:t>
      </w:r>
      <w:r w:rsidR="00F57D16">
        <w:t>)</w:t>
      </w:r>
    </w:p>
    <w:p w14:paraId="5AC3B443" w14:textId="4A43B7D0" w:rsidR="00F57D16" w:rsidRDefault="00F57D16" w:rsidP="00F57D16">
      <w:pPr>
        <w:ind w:left="720"/>
      </w:pPr>
      <w:r>
        <w:t xml:space="preserve">EVL </w:t>
      </w:r>
      <w:proofErr w:type="gramStart"/>
      <w:r>
        <w:t xml:space="preserve">– </w:t>
      </w:r>
      <w:r w:rsidR="00AF47CA" w:rsidRPr="00AF47CA">
        <w:t> EVL</w:t>
      </w:r>
      <w:proofErr w:type="gramEnd"/>
      <w:r w:rsidR="00AF47CA" w:rsidRPr="00AF47CA">
        <w:t xml:space="preserve"> has met and we've talked about how to redefine the roles of the vendor liaisons in addition to taking a more proactive and/or research approach to vendor deals, packages, and products that may be of interest to multiple CSUs.</w:t>
      </w:r>
    </w:p>
    <w:p w14:paraId="00000015" w14:textId="77777777" w:rsidR="000F695D" w:rsidRDefault="000F695D">
      <w:pPr>
        <w:ind w:left="720"/>
      </w:pPr>
    </w:p>
    <w:p w14:paraId="00000016" w14:textId="40FD5AAE" w:rsidR="000F695D" w:rsidRDefault="00A423B0">
      <w:pPr>
        <w:numPr>
          <w:ilvl w:val="0"/>
          <w:numId w:val="1"/>
        </w:numPr>
      </w:pPr>
      <w:r>
        <w:t>Collections, Licensing, &amp; Negotiation (</w:t>
      </w:r>
      <w:proofErr w:type="spellStart"/>
      <w:r>
        <w:t>CoLiN</w:t>
      </w:r>
      <w:proofErr w:type="spellEnd"/>
      <w:r>
        <w:t>) - Updates from Stacy Magedanz</w:t>
      </w:r>
    </w:p>
    <w:p w14:paraId="23D3E0A2" w14:textId="3F729AE8" w:rsidR="00A303A9" w:rsidRDefault="00AF47CA" w:rsidP="00F57D16">
      <w:pPr>
        <w:ind w:left="720"/>
      </w:pPr>
      <w:r>
        <w:t>Met</w:t>
      </w:r>
      <w:r w:rsidR="00F57D16">
        <w:t xml:space="preserve"> this week. Discuss</w:t>
      </w:r>
      <w:r>
        <w:t>ed</w:t>
      </w:r>
      <w:r w:rsidR="00F57D16">
        <w:t xml:space="preserve"> d</w:t>
      </w:r>
      <w:r>
        <w:t>i</w:t>
      </w:r>
      <w:r w:rsidR="00F57D16">
        <w:t xml:space="preserve">rection of the group.  </w:t>
      </w:r>
    </w:p>
    <w:p w14:paraId="130CB959" w14:textId="77777777" w:rsidR="00A303A9" w:rsidRDefault="00A303A9" w:rsidP="00F57D16">
      <w:pPr>
        <w:ind w:left="720"/>
      </w:pPr>
    </w:p>
    <w:p w14:paraId="528C9CA7" w14:textId="77E58555" w:rsidR="00F57D16" w:rsidRDefault="00A303A9" w:rsidP="00F57D16">
      <w:pPr>
        <w:ind w:left="720"/>
      </w:pPr>
      <w:r>
        <w:t>Transparency</w:t>
      </w:r>
      <w:r w:rsidR="00F57D16">
        <w:t xml:space="preserve"> and communication</w:t>
      </w:r>
      <w:r>
        <w:t xml:space="preserve"> were the main topics</w:t>
      </w:r>
      <w:r w:rsidR="00F57D16">
        <w:t>.  Also, data mining and privacy came up as issues for the group to tackle</w:t>
      </w:r>
      <w:r>
        <w:t>.</w:t>
      </w:r>
    </w:p>
    <w:p w14:paraId="00000017" w14:textId="77777777" w:rsidR="000F695D" w:rsidRDefault="000F695D">
      <w:pPr>
        <w:ind w:left="720"/>
      </w:pPr>
    </w:p>
    <w:p w14:paraId="00000018" w14:textId="7F076B8E" w:rsidR="000F695D" w:rsidRDefault="00A423B0">
      <w:pPr>
        <w:numPr>
          <w:ilvl w:val="0"/>
          <w:numId w:val="1"/>
        </w:numPr>
      </w:pPr>
      <w:r>
        <w:t xml:space="preserve">Collection Analytics - Updates from </w:t>
      </w:r>
      <w:r w:rsidR="00F57D16">
        <w:t>Tracy</w:t>
      </w:r>
      <w:r w:rsidR="009E07C7">
        <w:t xml:space="preserve"> Gilmore</w:t>
      </w:r>
    </w:p>
    <w:p w14:paraId="3585CEF6" w14:textId="77777777" w:rsidR="00A303A9" w:rsidRDefault="00A303A9" w:rsidP="00A303A9">
      <w:pPr>
        <w:ind w:left="720"/>
      </w:pPr>
    </w:p>
    <w:p w14:paraId="6A032A5D" w14:textId="2E833CCD" w:rsidR="00F57D16" w:rsidRDefault="00F57D16" w:rsidP="00F57D16">
      <w:pPr>
        <w:ind w:left="720"/>
      </w:pPr>
      <w:r>
        <w:t>Have not met yet.</w:t>
      </w:r>
    </w:p>
    <w:p w14:paraId="00000019" w14:textId="77777777" w:rsidR="000F695D" w:rsidRDefault="000F695D">
      <w:pPr>
        <w:ind w:left="720"/>
      </w:pPr>
    </w:p>
    <w:p w14:paraId="0000001A" w14:textId="69618796" w:rsidR="000F695D" w:rsidRDefault="00A423B0">
      <w:pPr>
        <w:numPr>
          <w:ilvl w:val="0"/>
          <w:numId w:val="1"/>
        </w:numPr>
      </w:pPr>
      <w:r>
        <w:t>SDLC - Announcements &amp; Updates</w:t>
      </w:r>
      <w:r w:rsidR="00F57D16">
        <w:t xml:space="preserve">: Ann Roll wanted to remind people that she is here – if there are questions.  </w:t>
      </w:r>
    </w:p>
    <w:p w14:paraId="5D9B65A0" w14:textId="77777777" w:rsidR="00A303A9" w:rsidRDefault="00A303A9" w:rsidP="00A303A9">
      <w:pPr>
        <w:ind w:left="720"/>
      </w:pPr>
    </w:p>
    <w:p w14:paraId="3E3ED63B" w14:textId="2B6F03BE" w:rsidR="00F57D16" w:rsidRDefault="00F57D16" w:rsidP="00F57D16">
      <w:pPr>
        <w:ind w:left="720"/>
      </w:pPr>
      <w:r>
        <w:lastRenderedPageBreak/>
        <w:t>Tim Strawn: If there is a chunk of money at the end of the year (April) we need to have discussions on how this could be spent.  Try to think about expenditures – potential expenditures earlier</w:t>
      </w:r>
      <w:r w:rsidR="00A303A9">
        <w:t xml:space="preserve"> – to we can have more informed choices/discussion.</w:t>
      </w:r>
    </w:p>
    <w:p w14:paraId="241D0AD7" w14:textId="54DF3B3F" w:rsidR="00F57D16" w:rsidRDefault="00F57D16" w:rsidP="00F57D16">
      <w:pPr>
        <w:ind w:left="720"/>
      </w:pPr>
      <w:r>
        <w:t xml:space="preserve">Stacy Magedanz: Concern about the most recent model of meetings where it is just updates and less of a discussion (especially where we need more input).  Updates </w:t>
      </w:r>
      <w:r w:rsidR="00A303A9">
        <w:t xml:space="preserve">could be sent </w:t>
      </w:r>
      <w:r>
        <w:t xml:space="preserve">in email… and </w:t>
      </w:r>
      <w:r w:rsidR="00A303A9">
        <w:t xml:space="preserve">we can then </w:t>
      </w:r>
      <w:r>
        <w:t>spend more time talking. Meetings were also much longer (might expand time?).</w:t>
      </w:r>
    </w:p>
    <w:p w14:paraId="10A9C74F" w14:textId="58924B6D" w:rsidR="00F57D16" w:rsidRDefault="00F57D16" w:rsidP="00F57D16">
      <w:pPr>
        <w:ind w:left="720"/>
      </w:pPr>
      <w:r>
        <w:t xml:space="preserve">Jen Fabbi: </w:t>
      </w:r>
      <w:r w:rsidR="00A303A9">
        <w:t xml:space="preserve">Question about the ECC Document.  </w:t>
      </w:r>
      <w:r w:rsidR="00597A0A">
        <w:t xml:space="preserve">If this is placed into a google format, is it appropriate for deans to make comment. </w:t>
      </w:r>
      <w:r w:rsidR="00A303A9">
        <w:t xml:space="preserve">(General consensus seems to be --No) </w:t>
      </w:r>
      <w:r w:rsidR="00597A0A">
        <w:t>Regarding the added money, we never really added to the ECC</w:t>
      </w:r>
      <w:r w:rsidR="00A303A9">
        <w:t xml:space="preserve"> – just kept up with maintaining.</w:t>
      </w:r>
      <w:r w:rsidR="00597A0A">
        <w:t xml:space="preserve"> </w:t>
      </w:r>
    </w:p>
    <w:p w14:paraId="0D5D145D" w14:textId="54851FEE" w:rsidR="00597A0A" w:rsidRDefault="00597A0A" w:rsidP="00F57D16">
      <w:pPr>
        <w:ind w:left="720"/>
      </w:pPr>
      <w:r>
        <w:t>Lee Adams: SDRC Steering Committee did discuss having the committee more frequently – however, the concern that we might create unintended scheduling burdens for folks.</w:t>
      </w:r>
      <w:r w:rsidR="00AF47CA">
        <w:t xml:space="preserve"> But I will extend the current meeting times to 1.5 hours (3-4:30pm)</w:t>
      </w:r>
    </w:p>
    <w:p w14:paraId="32658F22" w14:textId="77777777" w:rsidR="00A303A9" w:rsidRDefault="00597A0A" w:rsidP="00F57D16">
      <w:pPr>
        <w:ind w:left="720"/>
      </w:pPr>
      <w:r>
        <w:t xml:space="preserve">David Hellman: 1) hoping the JSTOR EBA would get some consideration 2) </w:t>
      </w:r>
      <w:r w:rsidR="00A303A9">
        <w:t xml:space="preserve">I really </w:t>
      </w:r>
      <w:r>
        <w:t xml:space="preserve">want more transparency with COLD – </w:t>
      </w:r>
      <w:r w:rsidR="00A303A9">
        <w:t xml:space="preserve">frankly, </w:t>
      </w:r>
      <w:r>
        <w:t xml:space="preserve">COLD would benefit from some feedback on those that work closely with collections in the </w:t>
      </w:r>
      <w:r w:rsidR="00A303A9">
        <w:t>decision-making</w:t>
      </w:r>
      <w:r>
        <w:t xml:space="preserve"> process</w:t>
      </w:r>
      <w:r w:rsidR="00A303A9">
        <w:t xml:space="preserve"> (e.g. some resources create additional burdens for librarians/CDs/electronic resource managers).</w:t>
      </w:r>
    </w:p>
    <w:p w14:paraId="23EB68C3" w14:textId="39741080" w:rsidR="00597A0A" w:rsidRDefault="00A303A9" w:rsidP="00F57D16">
      <w:pPr>
        <w:ind w:left="720"/>
      </w:pPr>
      <w:r>
        <w:t xml:space="preserve">Wil Weston: Would like to see </w:t>
      </w:r>
      <w:r w:rsidR="00A423B0">
        <w:t xml:space="preserve">portion of ECC funding set aside for one-time system wide purchases.  Supportive of JSTOR EBA, view a very successful from my campus perspective. </w:t>
      </w:r>
      <w:r w:rsidR="00597A0A">
        <w:t xml:space="preserve"> </w:t>
      </w:r>
    </w:p>
    <w:p w14:paraId="0000001B" w14:textId="77777777" w:rsidR="000F695D" w:rsidRDefault="000F695D">
      <w:pPr>
        <w:ind w:left="720"/>
      </w:pPr>
    </w:p>
    <w:p w14:paraId="0000001C" w14:textId="34673C35" w:rsidR="000F695D" w:rsidRDefault="00A423B0">
      <w:pPr>
        <w:numPr>
          <w:ilvl w:val="0"/>
          <w:numId w:val="1"/>
        </w:numPr>
      </w:pPr>
      <w:r>
        <w:t>COLD - Announcements &amp; Updates – (None – see above).</w:t>
      </w:r>
    </w:p>
    <w:p w14:paraId="0000001D" w14:textId="77777777" w:rsidR="000F695D" w:rsidRDefault="000F695D">
      <w:pPr>
        <w:ind w:left="720"/>
      </w:pPr>
    </w:p>
    <w:p w14:paraId="0000001E" w14:textId="77777777" w:rsidR="000F695D" w:rsidRDefault="00A423B0">
      <w:pPr>
        <w:numPr>
          <w:ilvl w:val="0"/>
          <w:numId w:val="1"/>
        </w:numPr>
      </w:pPr>
      <w:r>
        <w:t>Meeting Adjournment</w:t>
      </w:r>
    </w:p>
    <w:p w14:paraId="0000001F" w14:textId="77777777" w:rsidR="000F695D" w:rsidRDefault="000F695D"/>
    <w:sectPr w:rsidR="000F69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143B5"/>
    <w:multiLevelType w:val="multilevel"/>
    <w:tmpl w:val="6DFE4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5D"/>
    <w:rsid w:val="000F695D"/>
    <w:rsid w:val="00137A5C"/>
    <w:rsid w:val="0040068F"/>
    <w:rsid w:val="00496247"/>
    <w:rsid w:val="00597A0A"/>
    <w:rsid w:val="0098573C"/>
    <w:rsid w:val="009E07C7"/>
    <w:rsid w:val="00A303A9"/>
    <w:rsid w:val="00A423B0"/>
    <w:rsid w:val="00AE5B59"/>
    <w:rsid w:val="00AF47CA"/>
    <w:rsid w:val="00B84198"/>
    <w:rsid w:val="00D36948"/>
    <w:rsid w:val="00F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D38B"/>
  <w15:docId w15:val="{7697B996-BE9F-48D5-A7F8-9585C570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37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A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A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aries.calstate.edu/ecc-fa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lc.net/statements/icolc-statement-metadata-rights-libraries" TargetMode="External"/><Relationship Id="rId5" Type="http://schemas.openxmlformats.org/officeDocument/2006/relationships/hyperlink" Target="https://csueb.zoom.us/j/814174959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Weston</dc:creator>
  <cp:lastModifiedBy>Lee Adams</cp:lastModifiedBy>
  <cp:revision>5</cp:revision>
  <dcterms:created xsi:type="dcterms:W3CDTF">2022-10-05T23:36:00Z</dcterms:created>
  <dcterms:modified xsi:type="dcterms:W3CDTF">2022-10-13T16:53:00Z</dcterms:modified>
</cp:coreProperties>
</file>