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30" w:rsidRDefault="00DD6578">
      <w:r>
        <w:t>E-reserve responses from Alma-L listserv</w:t>
      </w:r>
    </w:p>
    <w:p w:rsidR="00DD6578" w:rsidRDefault="00DD6578" w:rsidP="00DD6578">
      <w:pPr>
        <w:pStyle w:val="PlainText"/>
      </w:pPr>
      <w:proofErr w:type="spellStart"/>
      <w:r>
        <w:t>IGeLU</w:t>
      </w:r>
      <w:proofErr w:type="spellEnd"/>
      <w:r>
        <w:t xml:space="preserve"> </w:t>
      </w:r>
      <w:proofErr w:type="spellStart"/>
      <w:r>
        <w:t>Leganto</w:t>
      </w:r>
      <w:proofErr w:type="spellEnd"/>
      <w:r>
        <w:t xml:space="preserve"> Product Working Party - </w:t>
      </w:r>
      <w:hyperlink r:id="rId4" w:history="1">
        <w:r>
          <w:rPr>
            <w:rStyle w:val="Hyperlink"/>
          </w:rPr>
          <w:t>http://igelu.org/products/leganto</w:t>
        </w:r>
      </w:hyperlink>
    </w:p>
    <w:p w:rsidR="00DD6578" w:rsidRDefault="00DD6578" w:rsidP="00DD6578">
      <w:pPr>
        <w:pStyle w:val="PlainText"/>
      </w:pPr>
    </w:p>
    <w:p w:rsidR="00DD6578" w:rsidRDefault="00DD6578" w:rsidP="00DD6578">
      <w:pPr>
        <w:pStyle w:val="PlainText"/>
      </w:pPr>
      <w:r>
        <w:t xml:space="preserve">Or </w:t>
      </w:r>
      <w:proofErr w:type="gramStart"/>
      <w:r>
        <w:t>Subscribing</w:t>
      </w:r>
      <w:proofErr w:type="gramEnd"/>
      <w:r>
        <w:t xml:space="preserve"> to the </w:t>
      </w:r>
      <w:proofErr w:type="spellStart"/>
      <w:r>
        <w:t>Leganto</w:t>
      </w:r>
      <w:proofErr w:type="spellEnd"/>
      <w:r>
        <w:t xml:space="preserve">-L - (To join the </w:t>
      </w:r>
      <w:proofErr w:type="spellStart"/>
      <w:r>
        <w:t>Leganto</w:t>
      </w:r>
      <w:proofErr w:type="spellEnd"/>
      <w:r>
        <w:t xml:space="preserve">-L discussion group, go to </w:t>
      </w:r>
      <w:hyperlink r:id="rId5" w:history="1">
        <w:r>
          <w:rPr>
            <w:rStyle w:val="Hyperlink"/>
          </w:rPr>
          <w:t>https://groups.google.com/d/forum/leganto-l</w:t>
        </w:r>
      </w:hyperlink>
      <w:r>
        <w:t xml:space="preserve"> and select </w:t>
      </w:r>
      <w:proofErr w:type="spellStart"/>
      <w:r>
        <w:t>Leganto</w:t>
      </w:r>
      <w:proofErr w:type="spellEnd"/>
      <w:r>
        <w:t>-L.  You are offered a link to "Subscribe to this group".  Please enter your institutional email address when subscribing.)</w:t>
      </w:r>
    </w:p>
    <w:p w:rsidR="00DD6578" w:rsidRDefault="00DD6578" w:rsidP="00DD6578">
      <w:pPr>
        <w:pStyle w:val="PlainText"/>
      </w:pPr>
    </w:p>
    <w:p w:rsidR="00DD6578" w:rsidRDefault="00DD6578" w:rsidP="00DD6578">
      <w:pPr>
        <w:pStyle w:val="PlainText"/>
      </w:pPr>
      <w:r>
        <w:t xml:space="preserve">Curtin University have always used our Library Management Systems to create our </w:t>
      </w:r>
      <w:proofErr w:type="spellStart"/>
      <w:r>
        <w:t>eReserve</w:t>
      </w:r>
      <w:proofErr w:type="spellEnd"/>
      <w:r>
        <w:t xml:space="preserve"> resources (for the last 15 years) and have been doing this in Alma since 2014. Similarly to Simon</w:t>
      </w:r>
      <w:proofErr w:type="gramStart"/>
      <w:r>
        <w:t>,  we</w:t>
      </w:r>
      <w:proofErr w:type="gramEnd"/>
      <w:r>
        <w:t xml:space="preserve"> create an extensive cataloguing record (that contains all our copyright auditing data relevant to the Australian environment) and a portfolio attached with a link to the article or book chapter. The link would be to either a PDF stored on a local server or directly to the content in a subscribed database. This record is linked to the unit using Course Reserves in Alma.</w:t>
      </w:r>
    </w:p>
    <w:p w:rsidR="00DD6578" w:rsidRDefault="00DD6578" w:rsidP="00DD6578">
      <w:pPr>
        <w:pStyle w:val="PlainText"/>
      </w:pPr>
    </w:p>
    <w:p w:rsidR="00DD6578" w:rsidRDefault="00DD6578" w:rsidP="00DD6578">
      <w:pPr>
        <w:pStyle w:val="PlainText"/>
      </w:pPr>
      <w:r>
        <w:t xml:space="preserve">We are 'mainstreaming' </w:t>
      </w:r>
      <w:proofErr w:type="spellStart"/>
      <w:r>
        <w:t>Leganto</w:t>
      </w:r>
      <w:proofErr w:type="spellEnd"/>
      <w:r>
        <w:t xml:space="preserve"> as our electronic reserve service from the 25th of November. I hope to posting about our move on the </w:t>
      </w:r>
      <w:proofErr w:type="spellStart"/>
      <w:r>
        <w:t>Leganto</w:t>
      </w:r>
      <w:proofErr w:type="spellEnd"/>
      <w:r>
        <w:t>-</w:t>
      </w:r>
      <w:proofErr w:type="gramStart"/>
      <w:r>
        <w:t>L  in</w:t>
      </w:r>
      <w:proofErr w:type="gramEnd"/>
      <w:r>
        <w:t xml:space="preserve"> a few weeks' time.</w:t>
      </w:r>
    </w:p>
    <w:p w:rsidR="00DD6578" w:rsidRDefault="00DD6578" w:rsidP="00DD6578">
      <w:pPr>
        <w:pStyle w:val="PlainText"/>
      </w:pPr>
    </w:p>
    <w:p w:rsidR="00DD6578" w:rsidRDefault="00DD6578" w:rsidP="00DD6578">
      <w:pPr>
        <w:pStyle w:val="PlainText"/>
      </w:pPr>
      <w:r>
        <w:t>Kind regards,</w:t>
      </w:r>
    </w:p>
    <w:p w:rsidR="00DD6578" w:rsidRDefault="00DD6578" w:rsidP="00DD6578">
      <w:pPr>
        <w:pStyle w:val="PlainText"/>
      </w:pPr>
    </w:p>
    <w:p w:rsidR="00DD6578" w:rsidRDefault="00DD6578" w:rsidP="00DD6578">
      <w:pPr>
        <w:pStyle w:val="PlainText"/>
      </w:pPr>
      <w:r>
        <w:t>Linda</w:t>
      </w:r>
    </w:p>
    <w:p w:rsidR="00DD6578" w:rsidRDefault="00DD6578" w:rsidP="00DD6578">
      <w:pPr>
        <w:pStyle w:val="PlainText"/>
      </w:pPr>
      <w:r>
        <w:t>Coordinator, Collection Access</w:t>
      </w:r>
    </w:p>
    <w:p w:rsidR="00DD6578" w:rsidRDefault="00DD6578" w:rsidP="00DD6578">
      <w:pPr>
        <w:pStyle w:val="PlainText"/>
      </w:pPr>
      <w:r>
        <w:t>Curtin University</w:t>
      </w:r>
    </w:p>
    <w:p w:rsidR="00DD6578" w:rsidRDefault="00DD6578" w:rsidP="00DD6578">
      <w:pPr>
        <w:pStyle w:val="PlainText"/>
      </w:pPr>
      <w:r>
        <w:t>Western Australia, Australia.</w:t>
      </w:r>
    </w:p>
    <w:p w:rsidR="00DD6578" w:rsidRDefault="00DD6578"/>
    <w:p w:rsidR="00DD6578" w:rsidRDefault="00DD6578" w:rsidP="00DD6578">
      <w:pPr>
        <w:rPr>
          <w:color w:val="1F497D"/>
        </w:rPr>
      </w:pPr>
      <w:r>
        <w:rPr>
          <w:color w:val="1F497D"/>
        </w:rPr>
        <w:t xml:space="preserve">We have had very bad luck with reserves in general. We’ve been unable to get e-reserves show up at all. We use </w:t>
      </w:r>
      <w:proofErr w:type="spellStart"/>
      <w:r>
        <w:rPr>
          <w:color w:val="1F497D"/>
        </w:rPr>
        <w:t>Springshare</w:t>
      </w:r>
      <w:proofErr w:type="spellEnd"/>
      <w:r>
        <w:rPr>
          <w:color w:val="1F497D"/>
        </w:rPr>
        <w:t>.</w:t>
      </w:r>
    </w:p>
    <w:p w:rsidR="00DD6578" w:rsidRDefault="00DD6578" w:rsidP="00DD6578">
      <w:pPr>
        <w:rPr>
          <w:rFonts w:ascii="Gill Sans MT" w:hAnsi="Gill Sans MT"/>
          <w:b/>
          <w:bCs/>
          <w:color w:val="1F497D"/>
          <w:sz w:val="24"/>
          <w:szCs w:val="24"/>
        </w:rPr>
      </w:pPr>
      <w:r>
        <w:rPr>
          <w:rFonts w:ascii="Gill Sans MT" w:hAnsi="Gill Sans MT"/>
          <w:b/>
          <w:bCs/>
          <w:color w:val="1F497D"/>
          <w:sz w:val="24"/>
          <w:szCs w:val="24"/>
        </w:rPr>
        <w:t>Jennifer Cromer</w:t>
      </w:r>
    </w:p>
    <w:p w:rsidR="00DD6578" w:rsidRDefault="00DD6578" w:rsidP="00DD6578">
      <w:pPr>
        <w:rPr>
          <w:rFonts w:ascii="Arial" w:hAnsi="Arial" w:cs="Arial"/>
          <w:color w:val="1F497D"/>
          <w:sz w:val="16"/>
          <w:szCs w:val="16"/>
        </w:rPr>
      </w:pPr>
      <w:r>
        <w:rPr>
          <w:rFonts w:ascii="Arial" w:hAnsi="Arial" w:cs="Arial"/>
          <w:color w:val="1F497D"/>
          <w:sz w:val="16"/>
          <w:szCs w:val="16"/>
        </w:rPr>
        <w:t>Public Services Librarian</w:t>
      </w:r>
    </w:p>
    <w:p w:rsidR="00DD6578" w:rsidRDefault="00DD6578" w:rsidP="00DD6578">
      <w:pPr>
        <w:rPr>
          <w:rFonts w:ascii="Arial" w:hAnsi="Arial" w:cs="Arial"/>
          <w:color w:val="1F497D"/>
          <w:sz w:val="16"/>
          <w:szCs w:val="16"/>
        </w:rPr>
      </w:pPr>
      <w:r>
        <w:rPr>
          <w:rFonts w:ascii="Arial" w:hAnsi="Arial" w:cs="Arial"/>
          <w:color w:val="1F497D"/>
          <w:sz w:val="16"/>
          <w:szCs w:val="16"/>
        </w:rPr>
        <w:t>Lewis-Clark State College</w:t>
      </w:r>
    </w:p>
    <w:p w:rsidR="00DD6578" w:rsidRDefault="00DD6578" w:rsidP="00DD6578">
      <w:pPr>
        <w:rPr>
          <w:rFonts w:ascii="Arial" w:hAnsi="Arial" w:cs="Arial"/>
          <w:color w:val="1F497D"/>
          <w:sz w:val="16"/>
          <w:szCs w:val="16"/>
        </w:rPr>
      </w:pPr>
      <w:r>
        <w:rPr>
          <w:rFonts w:ascii="Arial" w:hAnsi="Arial" w:cs="Arial"/>
          <w:color w:val="1F497D"/>
          <w:sz w:val="16"/>
          <w:szCs w:val="16"/>
        </w:rPr>
        <w:t>500 8</w:t>
      </w:r>
      <w:r>
        <w:rPr>
          <w:rFonts w:ascii="Arial" w:hAnsi="Arial" w:cs="Arial"/>
          <w:color w:val="1F497D"/>
          <w:sz w:val="16"/>
          <w:szCs w:val="16"/>
          <w:vertAlign w:val="superscript"/>
        </w:rPr>
        <w:t>th</w:t>
      </w:r>
      <w:r>
        <w:rPr>
          <w:rFonts w:ascii="Arial" w:hAnsi="Arial" w:cs="Arial"/>
          <w:color w:val="1F497D"/>
          <w:sz w:val="16"/>
          <w:szCs w:val="16"/>
        </w:rPr>
        <w:t xml:space="preserve"> Avenue, Lewiston, ID 83501</w:t>
      </w:r>
    </w:p>
    <w:p w:rsidR="00DD6578" w:rsidRDefault="00DD6578" w:rsidP="00DD6578">
      <w:pPr>
        <w:rPr>
          <w:rFonts w:ascii="Arial" w:hAnsi="Arial" w:cs="Arial"/>
          <w:color w:val="1F497D"/>
          <w:sz w:val="16"/>
          <w:szCs w:val="16"/>
        </w:rPr>
      </w:pPr>
      <w:r>
        <w:rPr>
          <w:rFonts w:ascii="Arial" w:hAnsi="Arial" w:cs="Arial"/>
          <w:color w:val="1F497D"/>
          <w:sz w:val="16"/>
          <w:szCs w:val="16"/>
        </w:rPr>
        <w:t>O: 208-792-2829</w:t>
      </w:r>
    </w:p>
    <w:p w:rsidR="00DD6578" w:rsidRDefault="004E0F3B" w:rsidP="00DD6578">
      <w:pPr>
        <w:rPr>
          <w:rFonts w:ascii="Arial" w:hAnsi="Arial" w:cs="Arial"/>
          <w:color w:val="1F497D"/>
          <w:sz w:val="16"/>
          <w:szCs w:val="16"/>
        </w:rPr>
      </w:pPr>
      <w:hyperlink r:id="rId6" w:history="1">
        <w:r w:rsidR="00DD6578">
          <w:rPr>
            <w:rStyle w:val="Hyperlink"/>
            <w:rFonts w:ascii="Arial" w:hAnsi="Arial" w:cs="Arial"/>
            <w:sz w:val="16"/>
            <w:szCs w:val="16"/>
          </w:rPr>
          <w:t>jjcromer@lcsc.edu</w:t>
        </w:r>
      </w:hyperlink>
      <w:r w:rsidR="00DD6578">
        <w:rPr>
          <w:rFonts w:ascii="Arial" w:hAnsi="Arial" w:cs="Arial"/>
          <w:color w:val="1F497D"/>
          <w:sz w:val="16"/>
          <w:szCs w:val="16"/>
        </w:rPr>
        <w:t xml:space="preserve"> | </w:t>
      </w:r>
      <w:hyperlink r:id="rId7" w:history="1">
        <w:r w:rsidR="00DD6578">
          <w:rPr>
            <w:rStyle w:val="Hyperlink"/>
            <w:rFonts w:ascii="Arial" w:hAnsi="Arial" w:cs="Arial"/>
            <w:sz w:val="16"/>
            <w:szCs w:val="16"/>
          </w:rPr>
          <w:t>www.lcsc.edu/library</w:t>
        </w:r>
      </w:hyperlink>
    </w:p>
    <w:p w:rsidR="00DD6578" w:rsidRDefault="00DD6578" w:rsidP="00DD6578">
      <w:pPr>
        <w:rPr>
          <w:color w:val="1F497D"/>
        </w:rPr>
      </w:pPr>
      <w:r>
        <w:rPr>
          <w:color w:val="1F497D"/>
        </w:rPr>
        <w:t xml:space="preserve">Dear </w:t>
      </w:r>
      <w:proofErr w:type="spellStart"/>
      <w:r>
        <w:rPr>
          <w:color w:val="1F497D"/>
        </w:rPr>
        <w:t>Cathe</w:t>
      </w:r>
      <w:proofErr w:type="spellEnd"/>
      <w:r>
        <w:rPr>
          <w:color w:val="1F497D"/>
        </w:rPr>
        <w:t>,</w:t>
      </w:r>
    </w:p>
    <w:p w:rsidR="00DD6578" w:rsidRDefault="00DD6578" w:rsidP="00DD6578">
      <w:pPr>
        <w:rPr>
          <w:color w:val="1F497D"/>
        </w:rPr>
      </w:pPr>
      <w:r>
        <w:rPr>
          <w:color w:val="1F497D"/>
        </w:rPr>
        <w:t xml:space="preserve">The University of Idaho law library migrated from Voyager to Alma in late 2013. In 2015, we set up Reserves in Alma. We used it for one semester. The biggest problem for us was the 24 hour lag between Alma and Primo, we have many last-minute submissions. The setup in Alma was pretty easy, but the interface to Primo is really not intuitive or easy to use in any way.  This past fall we switched to </w:t>
      </w:r>
      <w:proofErr w:type="spellStart"/>
      <w:r>
        <w:rPr>
          <w:color w:val="1F497D"/>
        </w:rPr>
        <w:t>Springshare’s</w:t>
      </w:r>
      <w:proofErr w:type="spellEnd"/>
      <w:r>
        <w:rPr>
          <w:color w:val="1F497D"/>
        </w:rPr>
        <w:t xml:space="preserve"> Reserves module and have been very pleased. So if you’re using a discovery layer that’s different from Primo, Alma reserves may work fine, but we found them very difficult and not user-friendly at all.</w:t>
      </w:r>
    </w:p>
    <w:p w:rsidR="00DD6578" w:rsidRDefault="00DD6578" w:rsidP="00DD6578">
      <w:pPr>
        <w:rPr>
          <w:color w:val="1F497D"/>
        </w:rPr>
      </w:pPr>
      <w:r>
        <w:rPr>
          <w:color w:val="1F497D"/>
        </w:rPr>
        <w:t>I’d be happy to answer any other questions you have.</w:t>
      </w:r>
    </w:p>
    <w:p w:rsidR="00DD6578" w:rsidRDefault="00DD6578" w:rsidP="00DD6578">
      <w:pPr>
        <w:rPr>
          <w:color w:val="1F497D"/>
        </w:rPr>
      </w:pPr>
      <w:r>
        <w:rPr>
          <w:color w:val="1F497D"/>
        </w:rPr>
        <w:lastRenderedPageBreak/>
        <w:t>Carolyn Will Todd</w:t>
      </w:r>
    </w:p>
    <w:p w:rsidR="00DD6578" w:rsidRDefault="00DD6578" w:rsidP="00DD6578">
      <w:pPr>
        <w:rPr>
          <w:color w:val="1F497D"/>
        </w:rPr>
      </w:pPr>
      <w:r>
        <w:rPr>
          <w:color w:val="1F497D"/>
        </w:rPr>
        <w:t>College of Law Library</w:t>
      </w:r>
    </w:p>
    <w:p w:rsidR="00DD6578" w:rsidRDefault="00DD6578" w:rsidP="00DD6578">
      <w:pPr>
        <w:rPr>
          <w:color w:val="1F497D"/>
        </w:rPr>
      </w:pPr>
      <w:r>
        <w:rPr>
          <w:color w:val="1F497D"/>
        </w:rPr>
        <w:t>Voice: 208.885.2157</w:t>
      </w:r>
    </w:p>
    <w:p w:rsidR="00DD6578" w:rsidRDefault="00DD6578" w:rsidP="00DD6578">
      <w:pPr>
        <w:rPr>
          <w:color w:val="1F497D"/>
        </w:rPr>
      </w:pPr>
      <w:r>
        <w:rPr>
          <w:color w:val="1F497D"/>
        </w:rPr>
        <w:t>Fax: 208.885.2743</w:t>
      </w:r>
    </w:p>
    <w:p w:rsidR="00DD6578" w:rsidRDefault="00DD6578" w:rsidP="00DD6578">
      <w:pPr>
        <w:rPr>
          <w:color w:val="1F497D"/>
        </w:rPr>
      </w:pPr>
      <w:r>
        <w:rPr>
          <w:color w:val="1F497D"/>
        </w:rPr>
        <w:t xml:space="preserve">Email: </w:t>
      </w:r>
      <w:hyperlink r:id="rId8" w:history="1">
        <w:r>
          <w:rPr>
            <w:rStyle w:val="Hyperlink"/>
          </w:rPr>
          <w:t>ctodd@uidaho.edu</w:t>
        </w:r>
      </w:hyperlink>
    </w:p>
    <w:p w:rsidR="00DD6578" w:rsidRDefault="00DD6578"/>
    <w:p w:rsidR="00DD6578" w:rsidRDefault="00DD6578" w:rsidP="00DD6578">
      <w:pPr>
        <w:rPr>
          <w:color w:val="1F497D"/>
        </w:rPr>
      </w:pPr>
      <w:r>
        <w:rPr>
          <w:color w:val="1F497D"/>
        </w:rPr>
        <w:t>When we migrated to ALMA we also began using ARES for electronic course reserves.  ARES is a product of ATLAS systems and has worked well for us.</w:t>
      </w:r>
    </w:p>
    <w:p w:rsidR="00DD6578" w:rsidRDefault="00DD6578" w:rsidP="00DD6578">
      <w:pPr>
        <w:rPr>
          <w:color w:val="1F497D"/>
          <w:sz w:val="18"/>
          <w:szCs w:val="18"/>
        </w:rPr>
      </w:pPr>
      <w:r>
        <w:rPr>
          <w:color w:val="1F497D"/>
          <w:sz w:val="18"/>
          <w:szCs w:val="18"/>
        </w:rPr>
        <w:t>Jane Scott | Head of Public Services</w:t>
      </w:r>
    </w:p>
    <w:p w:rsidR="00DD6578" w:rsidRDefault="00DD6578" w:rsidP="00DD6578">
      <w:pPr>
        <w:rPr>
          <w:color w:val="1F497D"/>
          <w:sz w:val="18"/>
          <w:szCs w:val="18"/>
        </w:rPr>
      </w:pPr>
      <w:r>
        <w:rPr>
          <w:color w:val="1F497D"/>
          <w:sz w:val="18"/>
          <w:szCs w:val="18"/>
        </w:rPr>
        <w:t>University of Portland | Clark Library</w:t>
      </w:r>
    </w:p>
    <w:p w:rsidR="00DD6578" w:rsidRDefault="00DD6578" w:rsidP="00DD6578">
      <w:pPr>
        <w:rPr>
          <w:color w:val="1F497D"/>
          <w:sz w:val="18"/>
          <w:szCs w:val="18"/>
        </w:rPr>
      </w:pPr>
      <w:r>
        <w:rPr>
          <w:color w:val="1F497D"/>
          <w:sz w:val="18"/>
          <w:szCs w:val="18"/>
        </w:rPr>
        <w:t>5000 N. Willamette Blvd. | Portland, Oregon 97203</w:t>
      </w:r>
    </w:p>
    <w:p w:rsidR="00DD6578" w:rsidRDefault="00DD6578" w:rsidP="00DD6578">
      <w:pPr>
        <w:rPr>
          <w:color w:val="1F497D"/>
          <w:sz w:val="18"/>
          <w:szCs w:val="18"/>
        </w:rPr>
      </w:pPr>
      <w:r>
        <w:rPr>
          <w:color w:val="1F497D"/>
          <w:sz w:val="18"/>
          <w:szCs w:val="18"/>
        </w:rPr>
        <w:t xml:space="preserve">503.943.7420| 503.943.7491 (fax) </w:t>
      </w:r>
      <w:hyperlink r:id="rId9" w:history="1">
        <w:r>
          <w:rPr>
            <w:rStyle w:val="Hyperlink"/>
            <w:sz w:val="18"/>
            <w:szCs w:val="18"/>
          </w:rPr>
          <w:t>|scottj@up.edu</w:t>
        </w:r>
      </w:hyperlink>
    </w:p>
    <w:p w:rsidR="00DD6578" w:rsidRDefault="00DD6578" w:rsidP="00DD6578">
      <w:pPr>
        <w:pStyle w:val="PlainText"/>
      </w:pPr>
      <w:r>
        <w:t>We are in the process of testing Lega</w:t>
      </w:r>
      <w:r w:rsidR="004E0F3B">
        <w:t>n</w:t>
      </w:r>
      <w:bookmarkStart w:id="0" w:name="_GoBack"/>
      <w:bookmarkEnd w:id="0"/>
      <w:r>
        <w:t>to and have been pleased with the early results.  Let me know if you have specific questions, I am happy to provide more detailed information.</w:t>
      </w:r>
    </w:p>
    <w:p w:rsidR="00DD6578" w:rsidRDefault="00DD6578" w:rsidP="00DD6578">
      <w:pPr>
        <w:pStyle w:val="PlainText"/>
      </w:pPr>
    </w:p>
    <w:p w:rsidR="00DD6578" w:rsidRDefault="00DD6578" w:rsidP="00DD6578">
      <w:pPr>
        <w:pStyle w:val="PlainText"/>
      </w:pPr>
      <w:r>
        <w:t xml:space="preserve">Louise </w:t>
      </w:r>
      <w:proofErr w:type="spellStart"/>
      <w:r>
        <w:t>McGillis</w:t>
      </w:r>
      <w:proofErr w:type="spellEnd"/>
    </w:p>
    <w:p w:rsidR="00DD6578" w:rsidRDefault="00DD6578" w:rsidP="00DD6578">
      <w:pPr>
        <w:pStyle w:val="PlainText"/>
      </w:pPr>
      <w:r>
        <w:t>Associate University Librarian</w:t>
      </w:r>
    </w:p>
    <w:p w:rsidR="00DD6578" w:rsidRDefault="00DD6578" w:rsidP="00DD6578">
      <w:pPr>
        <w:pStyle w:val="PlainText"/>
      </w:pPr>
      <w:r>
        <w:t>Grenfell &amp; Harlow Campuses</w:t>
      </w:r>
    </w:p>
    <w:p w:rsidR="00DD6578" w:rsidRDefault="00DD6578" w:rsidP="00DD6578">
      <w:pPr>
        <w:pStyle w:val="PlainText"/>
      </w:pPr>
      <w:r>
        <w:t>Memorial University of Newfoundland</w:t>
      </w:r>
    </w:p>
    <w:p w:rsidR="00DD6578" w:rsidRDefault="00DD6578" w:rsidP="00DD6578">
      <w:pPr>
        <w:pStyle w:val="PlainText"/>
      </w:pPr>
      <w:r>
        <w:t>Corner Brook, NL</w:t>
      </w:r>
    </w:p>
    <w:p w:rsidR="00DD6578" w:rsidRDefault="00DD6578" w:rsidP="00DD6578">
      <w:pPr>
        <w:pStyle w:val="PlainText"/>
      </w:pPr>
      <w:r>
        <w:t>Canada</w:t>
      </w:r>
    </w:p>
    <w:p w:rsidR="00DD6578" w:rsidRDefault="00DD6578" w:rsidP="00DD6578">
      <w:pPr>
        <w:pStyle w:val="PlainText"/>
      </w:pPr>
      <w:r>
        <w:t>709-637-2184</w:t>
      </w:r>
    </w:p>
    <w:p w:rsidR="00DD6578" w:rsidRDefault="004E0F3B" w:rsidP="00DD6578">
      <w:pPr>
        <w:pStyle w:val="PlainText"/>
      </w:pPr>
      <w:hyperlink r:id="rId10" w:history="1">
        <w:r w:rsidR="00DD6578">
          <w:rPr>
            <w:rStyle w:val="Hyperlink"/>
          </w:rPr>
          <w:t>lmcgillis@grenfell.mun.ca</w:t>
        </w:r>
      </w:hyperlink>
    </w:p>
    <w:p w:rsidR="00DD6578" w:rsidRDefault="00DD6578"/>
    <w:p w:rsidR="00DD6578" w:rsidRDefault="00DD6578" w:rsidP="00DD6578">
      <w:r>
        <w:t xml:space="preserve">We use the Alma API to provide the means for students to locate their reserve materials - </w:t>
      </w:r>
      <w:hyperlink r:id="rId11" w:history="1">
        <w:r>
          <w:rPr>
            <w:rStyle w:val="Hyperlink"/>
          </w:rPr>
          <w:t>https://biblio.csusm.edu/reserves/</w:t>
        </w:r>
      </w:hyperlink>
      <w:r>
        <w:t>. Our process for e-reserves in Alma is similar to what Simon describes below.</w:t>
      </w:r>
    </w:p>
    <w:p w:rsidR="00DD6578" w:rsidRDefault="00DD6578" w:rsidP="00DD6578">
      <w:r>
        <w:t>Best regards,</w:t>
      </w:r>
    </w:p>
    <w:p w:rsidR="00DD6578" w:rsidRDefault="00DD6578" w:rsidP="00DD6578">
      <w:pPr>
        <w:rPr>
          <w:color w:val="000000"/>
        </w:rPr>
      </w:pPr>
      <w:r>
        <w:rPr>
          <w:color w:val="000000"/>
        </w:rPr>
        <w:t>Ian Chan </w:t>
      </w:r>
    </w:p>
    <w:p w:rsidR="00DD6578" w:rsidRDefault="00DD6578" w:rsidP="00DD6578">
      <w:pPr>
        <w:rPr>
          <w:color w:val="000000"/>
        </w:rPr>
      </w:pPr>
      <w:r>
        <w:rPr>
          <w:color w:val="000000"/>
        </w:rPr>
        <w:t>Head of Library Technology Initiatives and Development</w:t>
      </w:r>
    </w:p>
    <w:p w:rsidR="00DD6578" w:rsidRDefault="00DD6578" w:rsidP="00DD6578">
      <w:pPr>
        <w:rPr>
          <w:color w:val="000000"/>
        </w:rPr>
      </w:pPr>
      <w:r>
        <w:rPr>
          <w:color w:val="000000"/>
        </w:rPr>
        <w:t>University Library</w:t>
      </w:r>
    </w:p>
    <w:p w:rsidR="00DD6578" w:rsidRDefault="00DD6578" w:rsidP="00DD6578">
      <w:pPr>
        <w:rPr>
          <w:color w:val="000000"/>
        </w:rPr>
      </w:pPr>
      <w:r>
        <w:rPr>
          <w:color w:val="000000"/>
        </w:rPr>
        <w:t>California State University San Marcos</w:t>
      </w:r>
    </w:p>
    <w:p w:rsidR="00DD6578" w:rsidRDefault="004E0F3B" w:rsidP="00DD6578">
      <w:pPr>
        <w:rPr>
          <w:color w:val="000000"/>
        </w:rPr>
      </w:pPr>
      <w:hyperlink r:id="rId12" w:history="1">
        <w:r w:rsidR="00DD6578">
          <w:rPr>
            <w:rStyle w:val="Hyperlink"/>
            <w:color w:val="954F72"/>
          </w:rPr>
          <w:t>ichan@csusm.edu</w:t>
        </w:r>
      </w:hyperlink>
      <w:r w:rsidR="00DD6578">
        <w:rPr>
          <w:color w:val="000000"/>
        </w:rPr>
        <w:t> | </w:t>
      </w:r>
      <w:hyperlink r:id="rId13" w:history="1">
        <w:r w:rsidR="00DD6578">
          <w:rPr>
            <w:rStyle w:val="Hyperlink"/>
            <w:color w:val="954F72"/>
          </w:rPr>
          <w:t>760-750-4385</w:t>
        </w:r>
      </w:hyperlink>
      <w:r w:rsidR="00DD6578">
        <w:rPr>
          <w:color w:val="000000"/>
        </w:rPr>
        <w:t> | </w:t>
      </w:r>
      <w:hyperlink r:id="rId14" w:history="1">
        <w:r w:rsidR="00DD6578">
          <w:rPr>
            <w:rStyle w:val="Hyperlink"/>
            <w:color w:val="954F72"/>
          </w:rPr>
          <w:t>biblio.csusm.edu</w:t>
        </w:r>
      </w:hyperlink>
      <w:r w:rsidR="00DD6578">
        <w:rPr>
          <w:color w:val="000000"/>
        </w:rPr>
        <w:t> | </w:t>
      </w:r>
      <w:hyperlink r:id="rId15" w:history="1">
        <w:r w:rsidR="00DD6578">
          <w:rPr>
            <w:rStyle w:val="Hyperlink"/>
            <w:color w:val="954F72"/>
          </w:rPr>
          <w:t xml:space="preserve">Skype: </w:t>
        </w:r>
        <w:proofErr w:type="spellStart"/>
        <w:r w:rsidR="00DD6578">
          <w:rPr>
            <w:rStyle w:val="Hyperlink"/>
            <w:color w:val="954F72"/>
          </w:rPr>
          <w:t>ian.t.chan</w:t>
        </w:r>
        <w:proofErr w:type="spellEnd"/>
      </w:hyperlink>
    </w:p>
    <w:p w:rsidR="00DD6578" w:rsidRDefault="00DD6578" w:rsidP="00DD6578"/>
    <w:p w:rsidR="00DD6578" w:rsidRDefault="00DD6578" w:rsidP="00DD6578">
      <w:pPr>
        <w:rPr>
          <w:color w:val="1F497D"/>
        </w:rPr>
      </w:pPr>
      <w:r>
        <w:rPr>
          <w:color w:val="1F497D"/>
        </w:rPr>
        <w:lastRenderedPageBreak/>
        <w:t xml:space="preserve">At CSULB we’re leaning towards using LIB-guides for e-reserves.  We finished a 30 day trial about a month ago and it seems to fit our needs (we wanted something that would allow passwords to be used to restrict access).   </w:t>
      </w:r>
    </w:p>
    <w:p w:rsidR="00DD6578" w:rsidRDefault="00DD6578" w:rsidP="00DD6578">
      <w:pPr>
        <w:rPr>
          <w:color w:val="1F497D"/>
        </w:rPr>
      </w:pPr>
      <w:r>
        <w:rPr>
          <w:color w:val="1F497D"/>
        </w:rPr>
        <w:t xml:space="preserve">Since our patrons are used to seeing print and electronic reserves all in one place, I’ve also been toying with a way to “link” the new e-reserves LIB-guides pages with the Alma course reserves reading lists.  The process is very similar to what Simon mentioned, </w:t>
      </w:r>
      <w:r>
        <w:rPr>
          <w:color w:val="1F497D"/>
          <w:lang w:val="en-NZ"/>
        </w:rPr>
        <w:t xml:space="preserve">a brief bib record (with something like “Link to E-Reserves for ACCT 210” as a title) and a portfolio attached with a link to the lib-guides page for the specified course.    The bib would be suppressed from discovery and course restricted so patrons would only see it when viewing a course reading list in Primo. </w:t>
      </w:r>
      <w:r>
        <w:rPr>
          <w:color w:val="1F497D"/>
        </w:rPr>
        <w:t>We’re not sure how useful this will be, but we’re going to give it a shot!</w:t>
      </w:r>
    </w:p>
    <w:p w:rsidR="00DD6578" w:rsidRDefault="00DD6578" w:rsidP="00DD6578">
      <w:pPr>
        <w:rPr>
          <w:color w:val="1F497D"/>
          <w:lang w:val="en-NZ"/>
        </w:rPr>
      </w:pPr>
    </w:p>
    <w:p w:rsidR="00DD6578" w:rsidRDefault="00DD6578" w:rsidP="00DD6578">
      <w:pPr>
        <w:rPr>
          <w:color w:val="1F497D"/>
        </w:rPr>
      </w:pPr>
      <w:r>
        <w:rPr>
          <w:color w:val="1F497D"/>
        </w:rPr>
        <w:t xml:space="preserve">~ Kirstie </w:t>
      </w:r>
      <w:proofErr w:type="spellStart"/>
      <w:r>
        <w:rPr>
          <w:color w:val="1F497D"/>
        </w:rPr>
        <w:t>Genzel</w:t>
      </w:r>
      <w:proofErr w:type="spellEnd"/>
      <w:r>
        <w:rPr>
          <w:color w:val="1F497D"/>
        </w:rPr>
        <w:t xml:space="preserve"> </w:t>
      </w:r>
    </w:p>
    <w:p w:rsidR="00DD6578" w:rsidRDefault="00DD6578" w:rsidP="00DD6578">
      <w:pPr>
        <w:rPr>
          <w:color w:val="1F497D"/>
        </w:rPr>
      </w:pPr>
      <w:r>
        <w:rPr>
          <w:color w:val="1F497D"/>
        </w:rPr>
        <w:t>University Library</w:t>
      </w:r>
    </w:p>
    <w:p w:rsidR="00DD6578" w:rsidRDefault="00DD6578" w:rsidP="00DD6578">
      <w:pPr>
        <w:rPr>
          <w:color w:val="1F497D"/>
        </w:rPr>
      </w:pPr>
      <w:r>
        <w:rPr>
          <w:color w:val="1F497D"/>
        </w:rPr>
        <w:t>CSU, Long Beach (CLO)</w:t>
      </w:r>
    </w:p>
    <w:p w:rsidR="00DD6578" w:rsidRDefault="00DD6578" w:rsidP="00DD6578">
      <w:pPr>
        <w:rPr>
          <w:color w:val="1F497D"/>
        </w:rPr>
      </w:pPr>
      <w:r>
        <w:rPr>
          <w:color w:val="1F497D"/>
        </w:rPr>
        <w:t>Phone: (562) 985-4629</w:t>
      </w:r>
    </w:p>
    <w:p w:rsidR="00DD6578" w:rsidRDefault="00DD6578" w:rsidP="00DD6578"/>
    <w:p w:rsidR="00DD6578" w:rsidRDefault="00DD6578" w:rsidP="00DD6578">
      <w:pPr>
        <w:rPr>
          <w:color w:val="1F497D"/>
          <w:lang w:val="en-NZ"/>
        </w:rPr>
      </w:pPr>
      <w:r>
        <w:rPr>
          <w:color w:val="1F497D"/>
          <w:lang w:val="en-NZ"/>
        </w:rPr>
        <w:t xml:space="preserve">We’ve been successfully offering </w:t>
      </w:r>
      <w:proofErr w:type="spellStart"/>
      <w:r>
        <w:rPr>
          <w:color w:val="1F497D"/>
          <w:lang w:val="en-NZ"/>
        </w:rPr>
        <w:t>ereserves</w:t>
      </w:r>
      <w:proofErr w:type="spellEnd"/>
      <w:r>
        <w:rPr>
          <w:color w:val="1F497D"/>
          <w:lang w:val="en-NZ"/>
        </w:rPr>
        <w:t xml:space="preserve"> from within Alma for a few years now – our setup is fairly basic with a brief record created and a portfolio attached with a link to the article or book chapter. The link would be to either a PDF stored on a local server or directly to the content in a subscribed database.</w:t>
      </w:r>
    </w:p>
    <w:p w:rsidR="00DD6578" w:rsidRDefault="00DD6578" w:rsidP="00DD6578">
      <w:pPr>
        <w:rPr>
          <w:color w:val="1F497D"/>
          <w:lang w:val="en-NZ"/>
        </w:rPr>
      </w:pPr>
      <w:r>
        <w:rPr>
          <w:color w:val="1F497D"/>
          <w:lang w:val="en-NZ"/>
        </w:rPr>
        <w:t xml:space="preserve">We’ve just moved away from this method to a product called </w:t>
      </w:r>
      <w:proofErr w:type="spellStart"/>
      <w:r>
        <w:rPr>
          <w:color w:val="1F497D"/>
          <w:lang w:val="en-NZ"/>
        </w:rPr>
        <w:t>ereserve</w:t>
      </w:r>
      <w:proofErr w:type="spellEnd"/>
      <w:r>
        <w:rPr>
          <w:color w:val="1F497D"/>
          <w:lang w:val="en-NZ"/>
        </w:rPr>
        <w:t xml:space="preserve"> (similar to </w:t>
      </w:r>
      <w:proofErr w:type="spellStart"/>
      <w:r>
        <w:rPr>
          <w:color w:val="1F497D"/>
          <w:lang w:val="en-NZ"/>
        </w:rPr>
        <w:t>Leganto</w:t>
      </w:r>
      <w:proofErr w:type="spellEnd"/>
      <w:r>
        <w:rPr>
          <w:color w:val="1F497D"/>
          <w:lang w:val="en-NZ"/>
        </w:rPr>
        <w:t xml:space="preserve">). I’d suggest </w:t>
      </w:r>
      <w:proofErr w:type="gramStart"/>
      <w:r>
        <w:rPr>
          <w:color w:val="1F497D"/>
          <w:lang w:val="en-NZ"/>
        </w:rPr>
        <w:t>it’s</w:t>
      </w:r>
      <w:proofErr w:type="gramEnd"/>
      <w:r>
        <w:rPr>
          <w:color w:val="1F497D"/>
          <w:lang w:val="en-NZ"/>
        </w:rPr>
        <w:t xml:space="preserve"> worthwhile investigating these next generation tools as they can bring extra benefit in terms of copyright management and integration with Learning Management Systems.</w:t>
      </w:r>
    </w:p>
    <w:p w:rsidR="00DD6578" w:rsidRDefault="00DD6578" w:rsidP="00DD6578">
      <w:pPr>
        <w:rPr>
          <w:color w:val="17365D"/>
          <w:sz w:val="24"/>
          <w:szCs w:val="24"/>
        </w:rPr>
      </w:pPr>
      <w:r>
        <w:rPr>
          <w:color w:val="1F497D"/>
          <w:lang w:val="en-NZ"/>
        </w:rPr>
        <w:br/>
      </w:r>
      <w:r>
        <w:rPr>
          <w:b/>
          <w:bCs/>
          <w:color w:val="17365D"/>
          <w:sz w:val="24"/>
          <w:szCs w:val="24"/>
        </w:rPr>
        <w:t>SIMON READ</w:t>
      </w:r>
    </w:p>
    <w:p w:rsidR="00DD6578" w:rsidRDefault="00DD6578" w:rsidP="00DD6578">
      <w:pPr>
        <w:rPr>
          <w:color w:val="17365D"/>
          <w:sz w:val="20"/>
          <w:szCs w:val="20"/>
        </w:rPr>
      </w:pPr>
      <w:r>
        <w:rPr>
          <w:color w:val="17365D"/>
          <w:spacing w:val="20"/>
          <w:sz w:val="20"/>
          <w:szCs w:val="20"/>
        </w:rPr>
        <w:t>SYSTEMS SECTION</w:t>
      </w:r>
    </w:p>
    <w:p w:rsidR="00DD6578" w:rsidRDefault="00DD6578" w:rsidP="00DD6578">
      <w:pPr>
        <w:rPr>
          <w:color w:val="17365D"/>
          <w:sz w:val="20"/>
          <w:szCs w:val="20"/>
        </w:rPr>
      </w:pPr>
      <w:r>
        <w:rPr>
          <w:color w:val="17365D"/>
          <w:spacing w:val="20"/>
          <w:sz w:val="20"/>
          <w:szCs w:val="20"/>
        </w:rPr>
        <w:t xml:space="preserve">University of </w:t>
      </w:r>
      <w:proofErr w:type="spellStart"/>
      <w:r>
        <w:rPr>
          <w:color w:val="17365D"/>
          <w:spacing w:val="20"/>
          <w:sz w:val="20"/>
          <w:szCs w:val="20"/>
        </w:rPr>
        <w:t>Otago</w:t>
      </w:r>
      <w:proofErr w:type="spellEnd"/>
      <w:r>
        <w:rPr>
          <w:color w:val="17365D"/>
          <w:spacing w:val="20"/>
          <w:sz w:val="20"/>
          <w:szCs w:val="20"/>
        </w:rPr>
        <w:t xml:space="preserve"> Library</w:t>
      </w:r>
    </w:p>
    <w:p w:rsidR="00DD6578" w:rsidRDefault="00DD6578" w:rsidP="00DD6578">
      <w:pPr>
        <w:rPr>
          <w:color w:val="17365D"/>
          <w:sz w:val="20"/>
          <w:szCs w:val="20"/>
        </w:rPr>
      </w:pPr>
      <w:r>
        <w:rPr>
          <w:color w:val="17365D"/>
          <w:sz w:val="20"/>
          <w:szCs w:val="20"/>
        </w:rPr>
        <w:t>Tel: +64 3 479 5104</w:t>
      </w:r>
    </w:p>
    <w:p w:rsidR="00DD6578" w:rsidRDefault="00DD6578" w:rsidP="00DD6578">
      <w:pPr>
        <w:rPr>
          <w:lang w:val="en-NZ"/>
        </w:rPr>
      </w:pPr>
      <w:proofErr w:type="spellStart"/>
      <w:r>
        <w:rPr>
          <w:b/>
          <w:bCs/>
          <w:color w:val="17365D"/>
          <w:spacing w:val="20"/>
          <w:sz w:val="20"/>
          <w:szCs w:val="20"/>
        </w:rPr>
        <w:t>Te</w:t>
      </w:r>
      <w:proofErr w:type="spellEnd"/>
      <w:r>
        <w:rPr>
          <w:b/>
          <w:bCs/>
          <w:color w:val="17365D"/>
          <w:spacing w:val="20"/>
          <w:sz w:val="20"/>
          <w:szCs w:val="20"/>
        </w:rPr>
        <w:t xml:space="preserve"> </w:t>
      </w:r>
      <w:proofErr w:type="spellStart"/>
      <w:r>
        <w:rPr>
          <w:b/>
          <w:bCs/>
          <w:color w:val="17365D"/>
          <w:spacing w:val="20"/>
          <w:sz w:val="20"/>
          <w:szCs w:val="20"/>
        </w:rPr>
        <w:t>Whare</w:t>
      </w:r>
      <w:proofErr w:type="spellEnd"/>
      <w:r>
        <w:rPr>
          <w:b/>
          <w:bCs/>
          <w:color w:val="17365D"/>
          <w:spacing w:val="20"/>
          <w:sz w:val="20"/>
          <w:szCs w:val="20"/>
        </w:rPr>
        <w:t xml:space="preserve"> </w:t>
      </w:r>
      <w:proofErr w:type="spellStart"/>
      <w:r>
        <w:rPr>
          <w:b/>
          <w:bCs/>
          <w:color w:val="17365D"/>
          <w:spacing w:val="20"/>
          <w:sz w:val="20"/>
          <w:szCs w:val="20"/>
        </w:rPr>
        <w:t>Wānanga</w:t>
      </w:r>
      <w:proofErr w:type="spellEnd"/>
      <w:r>
        <w:rPr>
          <w:b/>
          <w:bCs/>
          <w:color w:val="17365D"/>
          <w:spacing w:val="20"/>
          <w:sz w:val="20"/>
          <w:szCs w:val="20"/>
        </w:rPr>
        <w:t xml:space="preserve"> o </w:t>
      </w:r>
      <w:proofErr w:type="spellStart"/>
      <w:r>
        <w:rPr>
          <w:b/>
          <w:bCs/>
          <w:color w:val="17365D"/>
          <w:spacing w:val="20"/>
          <w:sz w:val="20"/>
          <w:szCs w:val="20"/>
        </w:rPr>
        <w:t>Otāgo</w:t>
      </w:r>
      <w:proofErr w:type="spellEnd"/>
      <w:r>
        <w:rPr>
          <w:b/>
          <w:bCs/>
          <w:color w:val="17365D"/>
          <w:spacing w:val="20"/>
          <w:sz w:val="20"/>
          <w:szCs w:val="20"/>
        </w:rPr>
        <w:t xml:space="preserve"> - University of </w:t>
      </w:r>
      <w:proofErr w:type="spellStart"/>
      <w:r>
        <w:rPr>
          <w:b/>
          <w:bCs/>
          <w:color w:val="17365D"/>
          <w:spacing w:val="20"/>
          <w:sz w:val="20"/>
          <w:szCs w:val="20"/>
        </w:rPr>
        <w:t>Otago</w:t>
      </w:r>
      <w:proofErr w:type="spellEnd"/>
    </w:p>
    <w:p w:rsidR="00DD6578" w:rsidRDefault="00DD6578" w:rsidP="00DD6578">
      <w:pPr>
        <w:rPr>
          <w:color w:val="17365D"/>
          <w:spacing w:val="20"/>
          <w:sz w:val="20"/>
          <w:szCs w:val="20"/>
        </w:rPr>
      </w:pPr>
      <w:r>
        <w:rPr>
          <w:color w:val="17365D"/>
          <w:spacing w:val="20"/>
          <w:sz w:val="20"/>
          <w:szCs w:val="20"/>
        </w:rPr>
        <w:t>DUNEDIN | NEW ZEALAND</w:t>
      </w:r>
    </w:p>
    <w:p w:rsidR="00DD6578" w:rsidRDefault="004E0F3B" w:rsidP="00DD6578">
      <w:pPr>
        <w:rPr>
          <w:lang w:val="en-NZ"/>
        </w:rPr>
      </w:pPr>
      <w:hyperlink r:id="rId16" w:history="1">
        <w:r w:rsidR="00DD6578">
          <w:rPr>
            <w:rStyle w:val="Hyperlink"/>
            <w:color w:val="0000FF"/>
            <w:sz w:val="20"/>
            <w:szCs w:val="20"/>
          </w:rPr>
          <w:t>http://www.otago.ac.nz/library</w:t>
        </w:r>
      </w:hyperlink>
    </w:p>
    <w:p w:rsidR="00DD6578" w:rsidRDefault="00DD6578" w:rsidP="00DD6578">
      <w:pPr>
        <w:rPr>
          <w:lang w:val="en-NZ"/>
        </w:rPr>
      </w:pPr>
    </w:p>
    <w:p w:rsidR="00DD6578" w:rsidRDefault="00DD6578"/>
    <w:sectPr w:rsidR="00DD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78"/>
    <w:rsid w:val="000D3EF3"/>
    <w:rsid w:val="004E0F3B"/>
    <w:rsid w:val="00DD6578"/>
    <w:rsid w:val="00F0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9431-CF29-49C2-9217-34B9860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578"/>
    <w:rPr>
      <w:color w:val="0563C1" w:themeColor="hyperlink"/>
      <w:u w:val="single"/>
    </w:rPr>
  </w:style>
  <w:style w:type="paragraph" w:styleId="PlainText">
    <w:name w:val="Plain Text"/>
    <w:basedOn w:val="Normal"/>
    <w:link w:val="PlainTextChar"/>
    <w:uiPriority w:val="99"/>
    <w:semiHidden/>
    <w:unhideWhenUsed/>
    <w:rsid w:val="00DD657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D657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0465">
      <w:bodyDiv w:val="1"/>
      <w:marLeft w:val="0"/>
      <w:marRight w:val="0"/>
      <w:marTop w:val="0"/>
      <w:marBottom w:val="0"/>
      <w:divBdr>
        <w:top w:val="none" w:sz="0" w:space="0" w:color="auto"/>
        <w:left w:val="none" w:sz="0" w:space="0" w:color="auto"/>
        <w:bottom w:val="none" w:sz="0" w:space="0" w:color="auto"/>
        <w:right w:val="none" w:sz="0" w:space="0" w:color="auto"/>
      </w:divBdr>
    </w:div>
    <w:div w:id="398478563">
      <w:bodyDiv w:val="1"/>
      <w:marLeft w:val="0"/>
      <w:marRight w:val="0"/>
      <w:marTop w:val="0"/>
      <w:marBottom w:val="0"/>
      <w:divBdr>
        <w:top w:val="none" w:sz="0" w:space="0" w:color="auto"/>
        <w:left w:val="none" w:sz="0" w:space="0" w:color="auto"/>
        <w:bottom w:val="none" w:sz="0" w:space="0" w:color="auto"/>
        <w:right w:val="none" w:sz="0" w:space="0" w:color="auto"/>
      </w:divBdr>
    </w:div>
    <w:div w:id="1317101403">
      <w:bodyDiv w:val="1"/>
      <w:marLeft w:val="0"/>
      <w:marRight w:val="0"/>
      <w:marTop w:val="0"/>
      <w:marBottom w:val="0"/>
      <w:divBdr>
        <w:top w:val="none" w:sz="0" w:space="0" w:color="auto"/>
        <w:left w:val="none" w:sz="0" w:space="0" w:color="auto"/>
        <w:bottom w:val="none" w:sz="0" w:space="0" w:color="auto"/>
        <w:right w:val="none" w:sz="0" w:space="0" w:color="auto"/>
      </w:divBdr>
    </w:div>
    <w:div w:id="1586836033">
      <w:bodyDiv w:val="1"/>
      <w:marLeft w:val="0"/>
      <w:marRight w:val="0"/>
      <w:marTop w:val="0"/>
      <w:marBottom w:val="0"/>
      <w:divBdr>
        <w:top w:val="none" w:sz="0" w:space="0" w:color="auto"/>
        <w:left w:val="none" w:sz="0" w:space="0" w:color="auto"/>
        <w:bottom w:val="none" w:sz="0" w:space="0" w:color="auto"/>
        <w:right w:val="none" w:sz="0" w:space="0" w:color="auto"/>
      </w:divBdr>
    </w:div>
    <w:div w:id="1694528271">
      <w:bodyDiv w:val="1"/>
      <w:marLeft w:val="0"/>
      <w:marRight w:val="0"/>
      <w:marTop w:val="0"/>
      <w:marBottom w:val="0"/>
      <w:divBdr>
        <w:top w:val="none" w:sz="0" w:space="0" w:color="auto"/>
        <w:left w:val="none" w:sz="0" w:space="0" w:color="auto"/>
        <w:bottom w:val="none" w:sz="0" w:space="0" w:color="auto"/>
        <w:right w:val="none" w:sz="0" w:space="0" w:color="auto"/>
      </w:divBdr>
    </w:div>
    <w:div w:id="1715888098">
      <w:bodyDiv w:val="1"/>
      <w:marLeft w:val="0"/>
      <w:marRight w:val="0"/>
      <w:marTop w:val="0"/>
      <w:marBottom w:val="0"/>
      <w:divBdr>
        <w:top w:val="none" w:sz="0" w:space="0" w:color="auto"/>
        <w:left w:val="none" w:sz="0" w:space="0" w:color="auto"/>
        <w:bottom w:val="none" w:sz="0" w:space="0" w:color="auto"/>
        <w:right w:val="none" w:sz="0" w:space="0" w:color="auto"/>
      </w:divBdr>
    </w:div>
    <w:div w:id="1763524099">
      <w:bodyDiv w:val="1"/>
      <w:marLeft w:val="0"/>
      <w:marRight w:val="0"/>
      <w:marTop w:val="0"/>
      <w:marBottom w:val="0"/>
      <w:divBdr>
        <w:top w:val="none" w:sz="0" w:space="0" w:color="auto"/>
        <w:left w:val="none" w:sz="0" w:space="0" w:color="auto"/>
        <w:bottom w:val="none" w:sz="0" w:space="0" w:color="auto"/>
        <w:right w:val="none" w:sz="0" w:space="0" w:color="auto"/>
      </w:divBdr>
    </w:div>
    <w:div w:id="1955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odd@uidaho.edu" TargetMode="External"/><Relationship Id="rId13" Type="http://schemas.openxmlformats.org/officeDocument/2006/relationships/hyperlink" Target="tel:760750438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csc.edu/library" TargetMode="External"/><Relationship Id="rId12" Type="http://schemas.openxmlformats.org/officeDocument/2006/relationships/hyperlink" Target="mailto:ichan@csusm.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tago.ac.nz/library" TargetMode="External"/><Relationship Id="rId1" Type="http://schemas.openxmlformats.org/officeDocument/2006/relationships/styles" Target="styles.xml"/><Relationship Id="rId6" Type="http://schemas.openxmlformats.org/officeDocument/2006/relationships/hyperlink" Target="mailto:jjcromer@lcsc.edu" TargetMode="External"/><Relationship Id="rId11" Type="http://schemas.openxmlformats.org/officeDocument/2006/relationships/hyperlink" Target="https://biblio.csusm.edu/reserves/" TargetMode="External"/><Relationship Id="rId5" Type="http://schemas.openxmlformats.org/officeDocument/2006/relationships/hyperlink" Target="https://groups.google.com/d/forum/leganto-l" TargetMode="External"/><Relationship Id="rId15" Type="http://schemas.openxmlformats.org/officeDocument/2006/relationships/hyperlink" Target="callto:ian.t.chan" TargetMode="External"/><Relationship Id="rId10" Type="http://schemas.openxmlformats.org/officeDocument/2006/relationships/hyperlink" Target="mailto:lmcgillis@grenfell.mun.ca" TargetMode="External"/><Relationship Id="rId4" Type="http://schemas.openxmlformats.org/officeDocument/2006/relationships/hyperlink" Target="http://igelu.org/products/leganto" TargetMode="External"/><Relationship Id="rId9" Type="http://schemas.openxmlformats.org/officeDocument/2006/relationships/hyperlink" Target="mailto:|scottj@up.edu" TargetMode="External"/><Relationship Id="rId14" Type="http://schemas.openxmlformats.org/officeDocument/2006/relationships/hyperlink" Target="http://biblio.cs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Cathe Olson</cp:lastModifiedBy>
  <cp:revision>2</cp:revision>
  <dcterms:created xsi:type="dcterms:W3CDTF">2016-11-17T00:24:00Z</dcterms:created>
  <dcterms:modified xsi:type="dcterms:W3CDTF">2016-11-22T23:20:00Z</dcterms:modified>
</cp:coreProperties>
</file>