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69" w:rsidRPr="009729E6" w:rsidRDefault="00A32F69" w:rsidP="00A32F69">
      <w:pPr>
        <w:jc w:val="center"/>
        <w:rPr>
          <w:b/>
        </w:rPr>
      </w:pPr>
      <w:bookmarkStart w:id="0" w:name="_GoBack"/>
      <w:bookmarkEnd w:id="0"/>
      <w:r w:rsidRPr="009729E6">
        <w:rPr>
          <w:b/>
        </w:rPr>
        <w:t xml:space="preserve">GTF Meeting Notes </w:t>
      </w:r>
    </w:p>
    <w:p w:rsidR="00552857" w:rsidRPr="009729E6" w:rsidRDefault="00A32F69" w:rsidP="00A32F69">
      <w:pPr>
        <w:jc w:val="center"/>
        <w:rPr>
          <w:b/>
        </w:rPr>
      </w:pPr>
      <w:r w:rsidRPr="009729E6">
        <w:rPr>
          <w:b/>
        </w:rPr>
        <w:t>July 7, 2016</w:t>
      </w:r>
    </w:p>
    <w:p w:rsidR="00A32F69" w:rsidRDefault="00A32F69" w:rsidP="00A32F69">
      <w:pPr>
        <w:jc w:val="center"/>
      </w:pPr>
    </w:p>
    <w:p w:rsidR="00A32F69" w:rsidRDefault="00A32F69" w:rsidP="00A32F69">
      <w:r>
        <w:t xml:space="preserve">Present: Karen Schneider, Dean (CSO); Dawnelle Ricciardi (CSO); Gretchen Higginbottom (CFS); Chris Lee (CPS); Stacy Caron (CFI); Jesi Brubaker (CDS); </w:t>
      </w:r>
      <w:r w:rsidR="00436A28">
        <w:t>Lina Carro (CHU)</w:t>
      </w:r>
    </w:p>
    <w:p w:rsidR="00436A28" w:rsidRDefault="00436A28" w:rsidP="00A32F69">
      <w:r>
        <w:t>Absent: Julie Kowalewski Ward (CSJ)</w:t>
      </w:r>
    </w:p>
    <w:p w:rsidR="00EA00C9" w:rsidRDefault="00EA00C9" w:rsidP="00A32F69">
      <w:r>
        <w:t>Recorder: Lina Carro (CHU)</w:t>
      </w:r>
    </w:p>
    <w:p w:rsidR="00436A28" w:rsidRDefault="00436A28" w:rsidP="00A32F69"/>
    <w:p w:rsidR="00436A28" w:rsidRDefault="00A76467" w:rsidP="00A32F69">
      <w:pPr>
        <w:rPr>
          <w:iCs/>
          <w:color w:val="000000"/>
        </w:rPr>
      </w:pPr>
      <w:r>
        <w:t xml:space="preserve">Dean </w:t>
      </w:r>
      <w:r w:rsidR="009027B5">
        <w:t xml:space="preserve">Karen </w:t>
      </w:r>
      <w:r>
        <w:t xml:space="preserve">Schneider greeted the new Governance Task Force group in its initial meeting noting how important </w:t>
      </w:r>
      <w:r w:rsidR="00AD4054">
        <w:t xml:space="preserve">it is </w:t>
      </w:r>
      <w:r>
        <w:t xml:space="preserve">for the GTF to move forward quickly with its proposed </w:t>
      </w:r>
      <w:r w:rsidRPr="00A76467">
        <w:t xml:space="preserve">charge of </w:t>
      </w:r>
      <w:r w:rsidRPr="00A76467">
        <w:rPr>
          <w:iCs/>
          <w:color w:val="000000"/>
        </w:rPr>
        <w:t>recommending a system of governance for sharing materials and supplying services, and for standardizing and formalizing policies, procedures, and service levels, and mechanisms for recommending changes to shared policies, to enable CSU libraries to operate as a system while supporting and representing individual members</w:t>
      </w:r>
      <w:r>
        <w:rPr>
          <w:i/>
          <w:iCs/>
          <w:color w:val="000000"/>
        </w:rPr>
        <w:t>.</w:t>
      </w:r>
      <w:r w:rsidR="008E554E">
        <w:rPr>
          <w:iCs/>
          <w:color w:val="000000"/>
        </w:rPr>
        <w:t xml:space="preserve"> </w:t>
      </w:r>
    </w:p>
    <w:p w:rsidR="008E554E" w:rsidRPr="008E554E" w:rsidRDefault="008E554E" w:rsidP="00A32F69">
      <w:pPr>
        <w:rPr>
          <w:iCs/>
          <w:color w:val="000000"/>
        </w:rPr>
      </w:pPr>
      <w:r>
        <w:rPr>
          <w:iCs/>
          <w:color w:val="000000"/>
        </w:rPr>
        <w:t xml:space="preserve">Karen said that she will be a resource for the group whenever she is needed. She suggested that the group terms be comprised of both 2-year terms and 3-year terms </w:t>
      </w:r>
      <w:r w:rsidR="00197A9F">
        <w:rPr>
          <w:iCs/>
          <w:color w:val="000000"/>
        </w:rPr>
        <w:t xml:space="preserve">in order to assure continuity </w:t>
      </w:r>
      <w:r>
        <w:rPr>
          <w:iCs/>
          <w:color w:val="000000"/>
        </w:rPr>
        <w:t xml:space="preserve">through the migration period and </w:t>
      </w:r>
      <w:r w:rsidR="00197A9F">
        <w:rPr>
          <w:iCs/>
          <w:color w:val="000000"/>
        </w:rPr>
        <w:t xml:space="preserve">beyond </w:t>
      </w:r>
      <w:r w:rsidR="008720A7">
        <w:rPr>
          <w:iCs/>
          <w:color w:val="000000"/>
        </w:rPr>
        <w:t xml:space="preserve">with the rotation of one or two new members into the group </w:t>
      </w:r>
      <w:r w:rsidR="00197A9F">
        <w:rPr>
          <w:iCs/>
          <w:color w:val="000000"/>
        </w:rPr>
        <w:t>after the migration</w:t>
      </w:r>
      <w:r>
        <w:rPr>
          <w:iCs/>
          <w:color w:val="000000"/>
        </w:rPr>
        <w:t xml:space="preserve">. </w:t>
      </w:r>
    </w:p>
    <w:p w:rsidR="009027B5" w:rsidRDefault="009027B5" w:rsidP="00A32F69">
      <w:pPr>
        <w:rPr>
          <w:iCs/>
          <w:color w:val="000000"/>
        </w:rPr>
      </w:pPr>
      <w:r>
        <w:rPr>
          <w:iCs/>
          <w:color w:val="000000"/>
        </w:rPr>
        <w:t>Dawnelle led the discussion by establishing unanimous agreement that tackling the technical set-up for incorporating Alma into ISPIE’s resource sharing workflow be the group’s first priority. Starting points for attempting the task were discussed as follows:</w:t>
      </w:r>
    </w:p>
    <w:p w:rsidR="009027B5" w:rsidRDefault="009027B5" w:rsidP="00A32F69">
      <w:pPr>
        <w:rPr>
          <w:iCs/>
          <w:color w:val="000000"/>
        </w:rPr>
      </w:pPr>
    </w:p>
    <w:p w:rsidR="002306B2" w:rsidRPr="002306B2" w:rsidRDefault="009027B5" w:rsidP="002306B2">
      <w:pPr>
        <w:pStyle w:val="ListParagraph"/>
        <w:numPr>
          <w:ilvl w:val="0"/>
          <w:numId w:val="1"/>
        </w:numPr>
        <w:rPr>
          <w:iCs/>
          <w:color w:val="000000"/>
        </w:rPr>
      </w:pPr>
      <w:r w:rsidRPr="002306B2">
        <w:rPr>
          <w:iCs/>
          <w:color w:val="000000"/>
        </w:rPr>
        <w:t>Learn what the ramifications would be for each CSU ILL unit in establishing practices to help each integrate its workflow with</w:t>
      </w:r>
      <w:r w:rsidR="002306B2" w:rsidRPr="002306B2">
        <w:rPr>
          <w:iCs/>
          <w:color w:val="000000"/>
        </w:rPr>
        <w:t xml:space="preserve"> the new ULMS</w:t>
      </w:r>
      <w:r w:rsidRPr="002306B2">
        <w:rPr>
          <w:iCs/>
          <w:color w:val="000000"/>
        </w:rPr>
        <w:t>.</w:t>
      </w:r>
    </w:p>
    <w:p w:rsidR="009027B5" w:rsidRPr="002306B2" w:rsidRDefault="009027B5" w:rsidP="002306B2">
      <w:pPr>
        <w:pStyle w:val="ListParagraph"/>
        <w:numPr>
          <w:ilvl w:val="0"/>
          <w:numId w:val="1"/>
        </w:numPr>
      </w:pPr>
      <w:r w:rsidRPr="002306B2">
        <w:rPr>
          <w:iCs/>
          <w:color w:val="000000"/>
        </w:rPr>
        <w:t>Determine what needs to be uniform and what can be left to customization</w:t>
      </w:r>
    </w:p>
    <w:p w:rsidR="002306B2" w:rsidRPr="002306B2" w:rsidRDefault="002306B2" w:rsidP="002306B2">
      <w:pPr>
        <w:pStyle w:val="ListParagraph"/>
        <w:numPr>
          <w:ilvl w:val="0"/>
          <w:numId w:val="1"/>
        </w:numPr>
      </w:pPr>
      <w:r>
        <w:rPr>
          <w:iCs/>
          <w:color w:val="000000"/>
        </w:rPr>
        <w:t>Ask exper</w:t>
      </w:r>
      <w:r w:rsidR="00AD4054">
        <w:rPr>
          <w:iCs/>
          <w:color w:val="000000"/>
        </w:rPr>
        <w:t>ts, such as Mark Sullivan and An</w:t>
      </w:r>
      <w:r>
        <w:rPr>
          <w:iCs/>
          <w:color w:val="000000"/>
        </w:rPr>
        <w:t>ya</w:t>
      </w:r>
      <w:r w:rsidR="00D2791B">
        <w:rPr>
          <w:iCs/>
          <w:color w:val="000000"/>
        </w:rPr>
        <w:t xml:space="preserve"> Arnold</w:t>
      </w:r>
      <w:r>
        <w:rPr>
          <w:iCs/>
          <w:color w:val="000000"/>
        </w:rPr>
        <w:t>, to understand what those limitations are</w:t>
      </w:r>
      <w:r w:rsidR="00487E76">
        <w:rPr>
          <w:iCs/>
          <w:color w:val="000000"/>
        </w:rPr>
        <w:t>; ISPIE 2016 will present that perfect opportunity to begin learning.</w:t>
      </w:r>
    </w:p>
    <w:p w:rsidR="00EA00C9" w:rsidRDefault="00487E76" w:rsidP="00EA00C9">
      <w:pPr>
        <w:pStyle w:val="ListParagraph"/>
        <w:numPr>
          <w:ilvl w:val="0"/>
          <w:numId w:val="1"/>
        </w:numPr>
      </w:pPr>
      <w:r>
        <w:t xml:space="preserve">Stacy will utilize the </w:t>
      </w:r>
      <w:r w:rsidR="00EA00C9">
        <w:t xml:space="preserve">ISPIE </w:t>
      </w:r>
      <w:r>
        <w:t>conference opportunity by gathering interest in establishing vanguard libraries for resource sharing testing</w:t>
      </w:r>
    </w:p>
    <w:p w:rsidR="00EA00C9" w:rsidRDefault="00EA00C9" w:rsidP="00EA00C9">
      <w:pPr>
        <w:pStyle w:val="ListParagraph"/>
        <w:numPr>
          <w:ilvl w:val="0"/>
          <w:numId w:val="1"/>
        </w:numPr>
      </w:pPr>
      <w:r>
        <w:t>Strive to mesh existing systems smoothly and as much as possible. Systems of greatest concern were: ILLiad; Link+, and the role of Circulation units</w:t>
      </w:r>
      <w:r w:rsidR="00AD4054">
        <w:t>, including adequate staffing to accomplish this</w:t>
      </w:r>
      <w:r>
        <w:t>.</w:t>
      </w:r>
    </w:p>
    <w:p w:rsidR="00EA00C9" w:rsidRDefault="008E0B52" w:rsidP="00EA00C9">
      <w:pPr>
        <w:pStyle w:val="ListParagraph"/>
        <w:numPr>
          <w:ilvl w:val="0"/>
          <w:numId w:val="1"/>
        </w:numPr>
      </w:pPr>
      <w:r>
        <w:t>Capture questions and concerns for knowledge gathering at ISPIE 2016 to present at the ExLibris meeting next month.</w:t>
      </w:r>
    </w:p>
    <w:p w:rsidR="008E0B52" w:rsidRDefault="008E0B52" w:rsidP="008E0B52">
      <w:r>
        <w:t xml:space="preserve">General discussion around the role of the Chancellor’s Office </w:t>
      </w:r>
      <w:r w:rsidR="009729E6">
        <w:t xml:space="preserve">resource sharing </w:t>
      </w:r>
      <w:r>
        <w:t xml:space="preserve">representative </w:t>
      </w:r>
      <w:r w:rsidR="009729E6">
        <w:t>(</w:t>
      </w:r>
      <w:r>
        <w:t xml:space="preserve">who will be hired in </w:t>
      </w:r>
      <w:proofErr w:type="gramStart"/>
      <w:r>
        <w:t>Summer</w:t>
      </w:r>
      <w:proofErr w:type="gramEnd"/>
      <w:r>
        <w:t xml:space="preserve"> 2017</w:t>
      </w:r>
      <w:r w:rsidR="009729E6">
        <w:t>)</w:t>
      </w:r>
      <w:r>
        <w:t xml:space="preserve"> could </w:t>
      </w:r>
      <w:r w:rsidR="009729E6">
        <w:t>start</w:t>
      </w:r>
      <w:r>
        <w:t xml:space="preserve"> with the definition of that position </w:t>
      </w:r>
      <w:r w:rsidR="009729E6">
        <w:t xml:space="preserve">as stated </w:t>
      </w:r>
      <w:r>
        <w:t>in the CRSP recommendation document.</w:t>
      </w:r>
    </w:p>
    <w:p w:rsidR="009729E6" w:rsidRDefault="009729E6" w:rsidP="008E0B52">
      <w:r>
        <w:t>The next meeting was scheduled for Friday, July 23, 2016 at 1:00 pm via conference call.</w:t>
      </w:r>
    </w:p>
    <w:p w:rsidR="009729E6" w:rsidRPr="002306B2" w:rsidRDefault="009729E6" w:rsidP="008E0B52"/>
    <w:p w:rsidR="002306B2" w:rsidRPr="009027B5" w:rsidRDefault="002306B2" w:rsidP="002306B2"/>
    <w:sectPr w:rsidR="002306B2" w:rsidRPr="00902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05987"/>
    <w:multiLevelType w:val="hybridMultilevel"/>
    <w:tmpl w:val="8102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69"/>
    <w:rsid w:val="00197A9F"/>
    <w:rsid w:val="002306B2"/>
    <w:rsid w:val="00436A28"/>
    <w:rsid w:val="00487E76"/>
    <w:rsid w:val="00552857"/>
    <w:rsid w:val="00803A32"/>
    <w:rsid w:val="008720A7"/>
    <w:rsid w:val="008E0B52"/>
    <w:rsid w:val="008E554E"/>
    <w:rsid w:val="009027B5"/>
    <w:rsid w:val="009729E6"/>
    <w:rsid w:val="00A32F69"/>
    <w:rsid w:val="00A76467"/>
    <w:rsid w:val="00AD4054"/>
    <w:rsid w:val="00D2791B"/>
    <w:rsid w:val="00EA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6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C. Carro</dc:creator>
  <cp:lastModifiedBy>Windows User</cp:lastModifiedBy>
  <cp:revision>2</cp:revision>
  <dcterms:created xsi:type="dcterms:W3CDTF">2016-08-15T18:29:00Z</dcterms:created>
  <dcterms:modified xsi:type="dcterms:W3CDTF">2016-08-15T18:29:00Z</dcterms:modified>
</cp:coreProperties>
</file>