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7E" w:rsidRPr="00FF697E" w:rsidRDefault="00FF697E" w:rsidP="00356F39">
      <w:pPr>
        <w:spacing w:after="0"/>
        <w:jc w:val="center"/>
        <w:rPr>
          <w:b/>
        </w:rPr>
      </w:pPr>
      <w:bookmarkStart w:id="0" w:name="_GoBack"/>
      <w:bookmarkEnd w:id="0"/>
      <w:r w:rsidRPr="00FF697E">
        <w:rPr>
          <w:b/>
        </w:rPr>
        <w:t>GTF Meeting Minutes</w:t>
      </w:r>
    </w:p>
    <w:p w:rsidR="006E350F" w:rsidRDefault="00FF697E" w:rsidP="00356F39">
      <w:pPr>
        <w:spacing w:after="0"/>
        <w:jc w:val="center"/>
      </w:pPr>
      <w:r w:rsidRPr="00FF697E">
        <w:rPr>
          <w:b/>
        </w:rPr>
        <w:t>July 22, 2016</w:t>
      </w:r>
      <w:r w:rsidR="009867BD" w:rsidRPr="00FF697E">
        <w:rPr>
          <w:b/>
        </w:rPr>
        <w:br/>
      </w:r>
    </w:p>
    <w:p w:rsidR="009867BD" w:rsidRDefault="00FF697E" w:rsidP="00356F39">
      <w:pPr>
        <w:spacing w:after="0"/>
      </w:pPr>
      <w:r>
        <w:t>Present: Stacy Caron (CFI)</w:t>
      </w:r>
      <w:r w:rsidR="009867BD">
        <w:t xml:space="preserve">, Julie Kowalewski-Ward </w:t>
      </w:r>
      <w:r>
        <w:t xml:space="preserve">(CSJ), Lina </w:t>
      </w:r>
      <w:proofErr w:type="spellStart"/>
      <w:r>
        <w:t>Carro</w:t>
      </w:r>
      <w:proofErr w:type="spellEnd"/>
      <w:r>
        <w:t xml:space="preserve"> (CHU), Chris Lee (CPS), Gretchen Higginbottom (CFI), Dawnelle Ricciardi (CSO)</w:t>
      </w:r>
    </w:p>
    <w:p w:rsidR="009867BD" w:rsidRDefault="009867BD" w:rsidP="00356F39">
      <w:pPr>
        <w:spacing w:after="0"/>
      </w:pPr>
      <w:r>
        <w:t>Absent: Jesica Brubaker</w:t>
      </w:r>
      <w:r w:rsidR="00FF697E">
        <w:t xml:space="preserve"> (CDS)</w:t>
      </w:r>
    </w:p>
    <w:p w:rsidR="00FF697E" w:rsidRDefault="00FF697E" w:rsidP="00356F39">
      <w:pPr>
        <w:spacing w:after="0"/>
      </w:pPr>
      <w:r>
        <w:t>Recorder: Dawnelle Ricciardi (CSO)</w:t>
      </w:r>
    </w:p>
    <w:p w:rsidR="009867BD" w:rsidRDefault="009867BD" w:rsidP="00356F39">
      <w:pPr>
        <w:spacing w:after="0"/>
      </w:pPr>
    </w:p>
    <w:p w:rsidR="009867BD" w:rsidRDefault="009867BD" w:rsidP="00356F39">
      <w:pPr>
        <w:spacing w:after="0"/>
      </w:pPr>
      <w:r>
        <w:t>Stacy and Dawnelle volunteered to Co-Chair</w:t>
      </w:r>
    </w:p>
    <w:p w:rsidR="009867BD" w:rsidRDefault="00FF697E" w:rsidP="00356F39">
      <w:pPr>
        <w:spacing w:after="0"/>
      </w:pPr>
      <w:r>
        <w:t>Possible platforms for future meetings</w:t>
      </w:r>
      <w:r w:rsidR="009867BD">
        <w:t xml:space="preserve">: Zoom, Confluence, </w:t>
      </w:r>
      <w:r>
        <w:t>WebEx</w:t>
      </w:r>
    </w:p>
    <w:p w:rsidR="00356F39" w:rsidRDefault="00356F39" w:rsidP="00356F39">
      <w:pPr>
        <w:spacing w:after="0"/>
      </w:pPr>
      <w:r>
        <w:t>We will look into it.</w:t>
      </w:r>
    </w:p>
    <w:p w:rsidR="009867BD" w:rsidRDefault="009867BD" w:rsidP="00356F39">
      <w:pPr>
        <w:spacing w:after="0"/>
      </w:pPr>
    </w:p>
    <w:p w:rsidR="009867BD" w:rsidRDefault="00356F39" w:rsidP="00356F39">
      <w:pPr>
        <w:spacing w:after="0"/>
      </w:pPr>
      <w:r>
        <w:t>Discussion of</w:t>
      </w:r>
      <w:r w:rsidR="009867BD">
        <w:t xml:space="preserve"> Link+</w:t>
      </w:r>
      <w:r w:rsidR="002123EE">
        <w:t xml:space="preserve"> </w:t>
      </w:r>
      <w:r w:rsidR="00303BEF">
        <w:t>(Current but optional Peer-to-Peer Resource Sharing program)</w:t>
      </w:r>
      <w:r w:rsidR="003D1430">
        <w:t xml:space="preserve"> </w:t>
      </w:r>
      <w:r w:rsidR="002123EE">
        <w:t>(Julie)</w:t>
      </w:r>
    </w:p>
    <w:p w:rsidR="009867BD" w:rsidRDefault="00864203" w:rsidP="00356F39">
      <w:pPr>
        <w:pStyle w:val="ListParagraph"/>
        <w:numPr>
          <w:ilvl w:val="0"/>
          <w:numId w:val="1"/>
        </w:numPr>
        <w:spacing w:after="0"/>
      </w:pPr>
      <w:r>
        <w:t>Jerry Kline gave InnReach</w:t>
      </w:r>
      <w:r w:rsidR="009867BD">
        <w:t xml:space="preserve"> </w:t>
      </w:r>
      <w:r w:rsidR="00356F39">
        <w:t xml:space="preserve">to the CSUs for free </w:t>
      </w:r>
      <w:r w:rsidR="009867BD">
        <w:t>as a pilot</w:t>
      </w:r>
      <w:r w:rsidR="00356F39">
        <w:t xml:space="preserve"> for a year</w:t>
      </w:r>
      <w:r w:rsidR="009867BD">
        <w:t>. There was no governa</w:t>
      </w:r>
      <w:r w:rsidR="00FF697E">
        <w:t>nce structure at first, only a Steering Committee and an Executive C</w:t>
      </w:r>
      <w:r w:rsidR="009867BD">
        <w:t>ommittee but no directors. The steering commi</w:t>
      </w:r>
      <w:r w:rsidR="00FF697E">
        <w:t>tt</w:t>
      </w:r>
      <w:r w:rsidR="00356F39">
        <w:t xml:space="preserve">ee did what Amy </w:t>
      </w:r>
      <w:r w:rsidR="00303BEF">
        <w:t xml:space="preserve">Homick </w:t>
      </w:r>
      <w:r w:rsidR="00356F39">
        <w:t>does now,</w:t>
      </w:r>
      <w:r w:rsidR="00FF697E">
        <w:t xml:space="preserve"> invited</w:t>
      </w:r>
      <w:r w:rsidR="009867BD">
        <w:t xml:space="preserve"> new members,</w:t>
      </w:r>
      <w:r w:rsidR="00FF697E">
        <w:t xml:space="preserve"> set them up,</w:t>
      </w:r>
      <w:r w:rsidR="009867BD">
        <w:t xml:space="preserve"> etc…</w:t>
      </w:r>
      <w:r w:rsidR="00356F39">
        <w:t xml:space="preserve"> The cost for each library regardless of size or use was $2000 a month.</w:t>
      </w:r>
    </w:p>
    <w:p w:rsidR="009867BD" w:rsidRDefault="00FF697E" w:rsidP="00356F39">
      <w:pPr>
        <w:pStyle w:val="ListParagraph"/>
        <w:numPr>
          <w:ilvl w:val="0"/>
          <w:numId w:val="1"/>
        </w:numPr>
        <w:spacing w:after="0"/>
      </w:pPr>
      <w:r>
        <w:t xml:space="preserve">Innovative’s </w:t>
      </w:r>
      <w:r w:rsidR="002123EE">
        <w:t xml:space="preserve">and </w:t>
      </w:r>
      <w:r w:rsidR="003D1430">
        <w:t xml:space="preserve">participating </w:t>
      </w:r>
      <w:r w:rsidR="002123EE">
        <w:t xml:space="preserve">CSU’s </w:t>
      </w:r>
      <w:r w:rsidR="003D1430">
        <w:t>current g</w:t>
      </w:r>
      <w:r>
        <w:t>oals: not to need the DCB box anymore, get API</w:t>
      </w:r>
      <w:r w:rsidR="009867BD">
        <w:t xml:space="preserve">s to work instead. </w:t>
      </w:r>
      <w:r>
        <w:t>But it will only be as good as Ex L</w:t>
      </w:r>
      <w:r w:rsidR="009867BD">
        <w:t xml:space="preserve">ibris. </w:t>
      </w:r>
      <w:r>
        <w:t>San M</w:t>
      </w:r>
      <w:r w:rsidR="00356F39">
        <w:t>arcos is meeting with Tim Auge</w:t>
      </w:r>
      <w:r w:rsidR="009867BD">
        <w:t xml:space="preserve">r </w:t>
      </w:r>
      <w:r w:rsidR="00356F39">
        <w:t xml:space="preserve">(Innovative </w:t>
      </w:r>
      <w:proofErr w:type="spellStart"/>
      <w:r w:rsidR="00356F39">
        <w:t>Interfaces’s</w:t>
      </w:r>
      <w:proofErr w:type="spellEnd"/>
      <w:r w:rsidR="00356F39">
        <w:t xml:space="preserve"> Director of Resource Sharing and eContent) </w:t>
      </w:r>
      <w:r w:rsidR="009867BD">
        <w:t>to improve the service betwe</w:t>
      </w:r>
      <w:r>
        <w:t>en Ex Libris and I</w:t>
      </w:r>
      <w:r w:rsidR="009867BD">
        <w:t>nnovative.</w:t>
      </w:r>
    </w:p>
    <w:p w:rsidR="00356F39" w:rsidRDefault="00356F39" w:rsidP="00356F39">
      <w:pPr>
        <w:spacing w:after="0"/>
      </w:pPr>
    </w:p>
    <w:p w:rsidR="00356F39" w:rsidRDefault="00356F39" w:rsidP="00356F39">
      <w:pPr>
        <w:spacing w:after="0"/>
      </w:pPr>
    </w:p>
    <w:p w:rsidR="009867BD" w:rsidRDefault="002123EE" w:rsidP="00356F39">
      <w:pPr>
        <w:spacing w:after="0"/>
      </w:pPr>
      <w:r>
        <w:t xml:space="preserve">The </w:t>
      </w:r>
      <w:r w:rsidR="000A1DE8">
        <w:t xml:space="preserve">Primo test load </w:t>
      </w:r>
      <w:r>
        <w:t xml:space="preserve">is </w:t>
      </w:r>
      <w:r w:rsidR="000A1DE8">
        <w:t>being released now</w:t>
      </w:r>
      <w:r w:rsidR="00356F39">
        <w:t>. We would like to set up vanguard campuses to test Resource Sharing for both Peer to Peer and Brokered models. We will need to talk to Ex Libris about setting this up and in identifying all the di</w:t>
      </w:r>
      <w:r>
        <w:t>fferent types of Peer to Peer</w:t>
      </w:r>
      <w:r w:rsidR="00864203">
        <w:t xml:space="preserve"> libraries. Then we can select</w:t>
      </w:r>
      <w:r>
        <w:t xml:space="preserve"> which campuses can act as vanguards for each type.</w:t>
      </w:r>
      <w:r w:rsidR="00864203">
        <w:t xml:space="preserve"> We are hoping we can do this testing for a week or two this summer.</w:t>
      </w:r>
    </w:p>
    <w:p w:rsidR="00356F39" w:rsidRDefault="00356F39" w:rsidP="00356F39">
      <w:pPr>
        <w:spacing w:after="0"/>
      </w:pPr>
    </w:p>
    <w:p w:rsidR="000A1DE8" w:rsidRDefault="00520756" w:rsidP="00356F39">
      <w:pPr>
        <w:spacing w:after="0"/>
      </w:pPr>
      <w:r>
        <w:t>We would like to s</w:t>
      </w:r>
      <w:r w:rsidR="000A1DE8">
        <w:t>et up a call with</w:t>
      </w:r>
      <w:r w:rsidR="002123EE">
        <w:t xml:space="preserve"> Ex Libris, Brandon, Anya and the GTF</w:t>
      </w:r>
    </w:p>
    <w:p w:rsidR="000A1DE8" w:rsidRDefault="000A1DE8" w:rsidP="00864203">
      <w:pPr>
        <w:pStyle w:val="ListParagraph"/>
        <w:numPr>
          <w:ilvl w:val="0"/>
          <w:numId w:val="3"/>
        </w:numPr>
        <w:spacing w:after="0"/>
      </w:pPr>
      <w:r>
        <w:t>We need to hear from Anya</w:t>
      </w:r>
      <w:r w:rsidR="002123EE">
        <w:t xml:space="preserve"> Arnold (</w:t>
      </w:r>
      <w:proofErr w:type="spellStart"/>
      <w:r w:rsidR="002123EE">
        <w:t>Orbis</w:t>
      </w:r>
      <w:proofErr w:type="spellEnd"/>
      <w:r w:rsidR="002123EE">
        <w:t xml:space="preserve"> Cascade</w:t>
      </w:r>
      <w:r w:rsidR="00864203">
        <w:t xml:space="preserve"> experience)</w:t>
      </w:r>
      <w:r>
        <w:t xml:space="preserve"> and Ex Libris</w:t>
      </w:r>
    </w:p>
    <w:p w:rsidR="000A1DE8" w:rsidRDefault="00864203" w:rsidP="00864203">
      <w:pPr>
        <w:pStyle w:val="ListParagraph"/>
        <w:numPr>
          <w:ilvl w:val="0"/>
          <w:numId w:val="3"/>
        </w:numPr>
        <w:spacing w:after="0"/>
      </w:pPr>
      <w:r>
        <w:t>What is the u</w:t>
      </w:r>
      <w:r w:rsidR="000A1DE8">
        <w:t>ser experience</w:t>
      </w:r>
      <w:r>
        <w:t>, and what is the s</w:t>
      </w:r>
      <w:r w:rsidR="000A1DE8">
        <w:t>taff experience</w:t>
      </w:r>
      <w:r>
        <w:t>?</w:t>
      </w:r>
    </w:p>
    <w:p w:rsidR="003D1430" w:rsidRDefault="003D1430" w:rsidP="00864203">
      <w:pPr>
        <w:pStyle w:val="ListParagraph"/>
        <w:numPr>
          <w:ilvl w:val="0"/>
          <w:numId w:val="3"/>
        </w:numPr>
        <w:spacing w:after="0"/>
      </w:pPr>
      <w:r>
        <w:t>How much patron data sharing is involved</w:t>
      </w:r>
      <w:r w:rsidR="00520756">
        <w:t xml:space="preserve"> for Direct Requesting</w:t>
      </w:r>
      <w:r>
        <w:t>?</w:t>
      </w:r>
    </w:p>
    <w:p w:rsidR="00864203" w:rsidRDefault="00864203" w:rsidP="00356F39">
      <w:pPr>
        <w:spacing w:after="0"/>
      </w:pPr>
    </w:p>
    <w:p w:rsidR="00864203" w:rsidRDefault="00303BEF" w:rsidP="00356F39">
      <w:pPr>
        <w:spacing w:after="0"/>
      </w:pPr>
      <w:r>
        <w:t>Stacy will create a list of questions</w:t>
      </w:r>
      <w:r w:rsidR="003D1430">
        <w:t xml:space="preserve"> and issues.</w:t>
      </w:r>
    </w:p>
    <w:p w:rsidR="003D1430" w:rsidRDefault="003D1430" w:rsidP="00356F39">
      <w:pPr>
        <w:spacing w:after="0"/>
      </w:pPr>
    </w:p>
    <w:p w:rsidR="00A32B1B" w:rsidRDefault="00A32B1B" w:rsidP="00356F39">
      <w:pPr>
        <w:spacing w:after="0"/>
      </w:pPr>
      <w:r>
        <w:t>Still to do:</w:t>
      </w:r>
    </w:p>
    <w:p w:rsidR="00A32B1B" w:rsidRDefault="00A32B1B" w:rsidP="00356F39">
      <w:pPr>
        <w:spacing w:after="0"/>
      </w:pPr>
      <w:r>
        <w:t xml:space="preserve">Identify Collections person for task force. </w:t>
      </w:r>
    </w:p>
    <w:p w:rsidR="00A32B1B" w:rsidRDefault="00A32B1B" w:rsidP="00356F39">
      <w:pPr>
        <w:spacing w:after="0"/>
      </w:pPr>
      <w:r>
        <w:t>Determine appointments for task force and governance members</w:t>
      </w:r>
    </w:p>
    <w:sectPr w:rsidR="00A32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571B"/>
    <w:multiLevelType w:val="hybridMultilevel"/>
    <w:tmpl w:val="CE50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6B3488"/>
    <w:multiLevelType w:val="hybridMultilevel"/>
    <w:tmpl w:val="0872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813B1F"/>
    <w:multiLevelType w:val="hybridMultilevel"/>
    <w:tmpl w:val="A028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BD"/>
    <w:rsid w:val="000A1DE8"/>
    <w:rsid w:val="002123EE"/>
    <w:rsid w:val="00303BEF"/>
    <w:rsid w:val="00345B4E"/>
    <w:rsid w:val="00356F39"/>
    <w:rsid w:val="003D1430"/>
    <w:rsid w:val="00520756"/>
    <w:rsid w:val="006E350F"/>
    <w:rsid w:val="00864203"/>
    <w:rsid w:val="008A1E8F"/>
    <w:rsid w:val="009867BD"/>
    <w:rsid w:val="00A32B1B"/>
    <w:rsid w:val="00C30501"/>
    <w:rsid w:val="00FF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7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Dawnelle Ricciardi</dc:creator>
  <cp:lastModifiedBy>Windows User</cp:lastModifiedBy>
  <cp:revision>2</cp:revision>
  <dcterms:created xsi:type="dcterms:W3CDTF">2016-08-15T18:28:00Z</dcterms:created>
  <dcterms:modified xsi:type="dcterms:W3CDTF">2016-08-15T18:28:00Z</dcterms:modified>
</cp:coreProperties>
</file>