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7E" w:rsidRPr="00FF697E" w:rsidRDefault="00FF697E" w:rsidP="00356F39">
      <w:pPr>
        <w:spacing w:after="0"/>
        <w:jc w:val="center"/>
        <w:rPr>
          <w:b/>
        </w:rPr>
      </w:pPr>
      <w:bookmarkStart w:id="0" w:name="_GoBack"/>
      <w:bookmarkEnd w:id="0"/>
      <w:r w:rsidRPr="00FF697E">
        <w:rPr>
          <w:b/>
        </w:rPr>
        <w:t>GTF Meeting Minutes</w:t>
      </w:r>
    </w:p>
    <w:p w:rsidR="006E350F" w:rsidRDefault="003E3BD6" w:rsidP="00356F39">
      <w:pPr>
        <w:spacing w:after="0"/>
        <w:jc w:val="center"/>
      </w:pPr>
      <w:r>
        <w:rPr>
          <w:b/>
        </w:rPr>
        <w:t>September 2</w:t>
      </w:r>
      <w:r w:rsidR="00FF697E" w:rsidRPr="00FF697E">
        <w:rPr>
          <w:b/>
        </w:rPr>
        <w:t>, 2016</w:t>
      </w:r>
      <w:r w:rsidR="009867BD" w:rsidRPr="00FF697E">
        <w:rPr>
          <w:b/>
        </w:rPr>
        <w:br/>
      </w:r>
    </w:p>
    <w:p w:rsidR="009867BD" w:rsidRDefault="00FF697E" w:rsidP="00356F39">
      <w:pPr>
        <w:spacing w:after="0"/>
      </w:pPr>
      <w:r>
        <w:t>Present: Stacy Caron (CFI)</w:t>
      </w:r>
      <w:r w:rsidR="00037165">
        <w:t xml:space="preserve">, </w:t>
      </w:r>
      <w:r>
        <w:t>Chris Lee (</w:t>
      </w:r>
      <w:r w:rsidR="00740E27">
        <w:t>CPS), Gretchen Higginbottom (CFS</w:t>
      </w:r>
      <w:r>
        <w:t>), Dawnelle Ricciardi (CSO)</w:t>
      </w:r>
      <w:r w:rsidR="00904F03">
        <w:t xml:space="preserve">, </w:t>
      </w:r>
      <w:r w:rsidR="001179C4">
        <w:t>Jesica Brubaker (CDS), Lina Carro (CHU)</w:t>
      </w:r>
    </w:p>
    <w:p w:rsidR="003E3BD6" w:rsidRDefault="003E3BD6" w:rsidP="003E3BD6">
      <w:r>
        <w:t>Guest</w:t>
      </w:r>
      <w:r w:rsidR="003A17EE">
        <w:t>s</w:t>
      </w:r>
      <w:r>
        <w:t xml:space="preserve">: Anya Arnold, </w:t>
      </w:r>
      <w:r w:rsidRPr="003E3BD6">
        <w:t>Library Consortia / Information Technology Consultant</w:t>
      </w:r>
      <w:r w:rsidR="00BF6269">
        <w:t xml:space="preserve"> (former Resource Sharing Manager for ORBIS Cascade Alliance)</w:t>
      </w:r>
      <w:r w:rsidR="004370ED">
        <w:t>; Dean Karen Schneider (CSO)</w:t>
      </w:r>
    </w:p>
    <w:p w:rsidR="009867BD" w:rsidRDefault="009867BD" w:rsidP="003E3BD6">
      <w:r>
        <w:t xml:space="preserve">Absent: </w:t>
      </w:r>
      <w:r w:rsidR="001179C4">
        <w:t>Julie Kowalewski-Ward (CSJ)</w:t>
      </w:r>
    </w:p>
    <w:p w:rsidR="00BA45DC" w:rsidRDefault="00FF697E" w:rsidP="00356F39">
      <w:pPr>
        <w:spacing w:after="0"/>
      </w:pPr>
      <w:r>
        <w:t>Recorder</w:t>
      </w:r>
      <w:r w:rsidR="003E3BD6">
        <w:t>s</w:t>
      </w:r>
      <w:r>
        <w:t>: Dawnelle Ricciardi (CSO)</w:t>
      </w:r>
      <w:r w:rsidR="003E3BD6">
        <w:t>;</w:t>
      </w:r>
      <w:r w:rsidR="00BA45DC">
        <w:t xml:space="preserve"> Lina Carro (CHU)</w:t>
      </w:r>
    </w:p>
    <w:p w:rsidR="009867BD" w:rsidRDefault="009867BD" w:rsidP="00356F39">
      <w:pPr>
        <w:spacing w:after="0"/>
      </w:pPr>
    </w:p>
    <w:p w:rsidR="003A2329" w:rsidRDefault="003E3BD6" w:rsidP="00356F39">
      <w:pPr>
        <w:spacing w:after="0"/>
      </w:pPr>
      <w:r>
        <w:t>This meeting focused primarily on obtaining Anya’s advice about working with ExLibris and sharing her expertise in conducting testing for the vanguard libraries</w:t>
      </w:r>
      <w:r w:rsidR="008124F1">
        <w:t xml:space="preserve"> as follows:</w:t>
      </w:r>
    </w:p>
    <w:p w:rsidR="003A2329" w:rsidRDefault="003A2329" w:rsidP="00356F39">
      <w:pPr>
        <w:spacing w:after="0"/>
      </w:pPr>
    </w:p>
    <w:p w:rsidR="003A2329" w:rsidRDefault="003A2329" w:rsidP="00356F39">
      <w:pPr>
        <w:spacing w:after="0"/>
      </w:pPr>
      <w:r w:rsidRPr="003A2329">
        <w:rPr>
          <w:b/>
        </w:rPr>
        <w:t>Working with ExLibris</w:t>
      </w:r>
    </w:p>
    <w:p w:rsidR="003A2329" w:rsidRDefault="00CF4155" w:rsidP="00356F39">
      <w:pPr>
        <w:spacing w:after="0"/>
      </w:pPr>
      <w:r>
        <w:t>Direct the learning experience with ExLibris</w:t>
      </w:r>
      <w:r w:rsidR="008A4DD8">
        <w:t xml:space="preserve"> proactively</w:t>
      </w:r>
      <w:r>
        <w:t xml:space="preserve">. </w:t>
      </w:r>
      <w:r w:rsidR="003A2329">
        <w:t>Write our expectatio</w:t>
      </w:r>
      <w:r w:rsidR="0001448A">
        <w:t>ns down for ExLibris in advance:</w:t>
      </w:r>
      <w:r w:rsidR="003A2329">
        <w:t xml:space="preserve"> what do we want to test and what form of assessment do we want for the test?</w:t>
      </w:r>
    </w:p>
    <w:p w:rsidR="008A4DD8" w:rsidRDefault="008A4DD8" w:rsidP="00356F39">
      <w:pPr>
        <w:spacing w:after="0"/>
      </w:pPr>
      <w:r>
        <w:t>When asked how Anya’s (ORBIS’s) handled working with ExLibris</w:t>
      </w:r>
      <w:r w:rsidR="001F1AA9">
        <w:t xml:space="preserve"> out-of-the-box product, Anya replied, “We created the o</w:t>
      </w:r>
      <w:r w:rsidR="00C3228E">
        <w:t>ut-of-the-box version for them “</w:t>
      </w:r>
      <w:r w:rsidR="001F1AA9">
        <w:t>for our needs.”</w:t>
      </w:r>
    </w:p>
    <w:p w:rsidR="003A2329" w:rsidRDefault="003A2329" w:rsidP="00356F39">
      <w:pPr>
        <w:spacing w:after="0"/>
      </w:pPr>
    </w:p>
    <w:p w:rsidR="004D746B" w:rsidRDefault="003A2329" w:rsidP="00356F39">
      <w:pPr>
        <w:spacing w:after="0"/>
      </w:pPr>
      <w:r>
        <w:t>In testing, consider the life cycle of a request in the workflow; have ExLibris show us what needs to be clicked on, etc.</w:t>
      </w:r>
      <w:r w:rsidR="00DE717E">
        <w:t xml:space="preserve"> </w:t>
      </w:r>
      <w:r w:rsidR="009D5BA7">
        <w:t>Anya offered to share her extensive testing rubric worksheets with GTF and will attend future GTF/ExLibris meetings as she can to support GTF in its relationship to ExLibris.</w:t>
      </w:r>
    </w:p>
    <w:p w:rsidR="004D746B" w:rsidRDefault="004D746B" w:rsidP="00356F39">
      <w:pPr>
        <w:spacing w:after="0"/>
      </w:pPr>
    </w:p>
    <w:p w:rsidR="00210AFF" w:rsidRDefault="00E1302F" w:rsidP="00356F39">
      <w:pPr>
        <w:spacing w:after="0"/>
      </w:pPr>
      <w:r>
        <w:t xml:space="preserve">Anya asked who our implementation person is. </w:t>
      </w:r>
      <w:proofErr w:type="spellStart"/>
      <w:r>
        <w:t>Orbis</w:t>
      </w:r>
      <w:proofErr w:type="spellEnd"/>
      <w:r>
        <w:t xml:space="preserve"> Cascade had Chen </w:t>
      </w:r>
      <w:proofErr w:type="spellStart"/>
      <w:r>
        <w:t>Marchfeld</w:t>
      </w:r>
      <w:proofErr w:type="spellEnd"/>
      <w:r>
        <w:t xml:space="preserve"> and Moshe </w:t>
      </w:r>
      <w:proofErr w:type="spellStart"/>
      <w:r>
        <w:t>Schecter</w:t>
      </w:r>
      <w:proofErr w:type="spellEnd"/>
      <w:r>
        <w:t>. Our Resource Sharing implementation team is</w:t>
      </w:r>
      <w:r w:rsidR="00AD72FE">
        <w:t xml:space="preserve"> Dolph Chaney and Svetlana Smirnov.</w:t>
      </w:r>
    </w:p>
    <w:p w:rsidR="00E1302F" w:rsidRDefault="00E1302F" w:rsidP="00356F39">
      <w:pPr>
        <w:spacing w:after="0"/>
      </w:pPr>
    </w:p>
    <w:p w:rsidR="00E35136" w:rsidRDefault="00210AFF" w:rsidP="00356F39">
      <w:pPr>
        <w:spacing w:after="0"/>
      </w:pPr>
      <w:r w:rsidRPr="00E35136">
        <w:rPr>
          <w:b/>
        </w:rPr>
        <w:t xml:space="preserve">ILL &amp; Circulation-Workflow logistics and </w:t>
      </w:r>
      <w:r w:rsidR="00E35136">
        <w:rPr>
          <w:b/>
        </w:rPr>
        <w:t>changes-</w:t>
      </w:r>
      <w:r>
        <w:t xml:space="preserve">Some ILL functions to Circulation </w:t>
      </w:r>
    </w:p>
    <w:p w:rsidR="00210AFF" w:rsidRDefault="00210AFF" w:rsidP="00356F39">
      <w:pPr>
        <w:spacing w:after="0"/>
      </w:pPr>
      <w:r>
        <w:t>(</w:t>
      </w:r>
      <w:proofErr w:type="gramStart"/>
      <w:r>
        <w:t>peer-to-peer</w:t>
      </w:r>
      <w:proofErr w:type="gramEnd"/>
      <w:r>
        <w:t xml:space="preserve"> loan requests)</w:t>
      </w:r>
    </w:p>
    <w:p w:rsidR="00E35136" w:rsidRPr="00E35136" w:rsidRDefault="00E35136" w:rsidP="00356F39">
      <w:pPr>
        <w:spacing w:after="0"/>
        <w:rPr>
          <w:b/>
        </w:rPr>
      </w:pPr>
    </w:p>
    <w:p w:rsidR="00210AFF" w:rsidRDefault="00E35136" w:rsidP="00356F39">
      <w:pPr>
        <w:spacing w:after="0"/>
      </w:pPr>
      <w:r>
        <w:t xml:space="preserve">At ORBIS, </w:t>
      </w:r>
      <w:r w:rsidR="001F2722">
        <w:t>Summit and ILL a</w:t>
      </w:r>
      <w:r w:rsidR="00210AFF">
        <w:t>re maintained as separate units with different duties</w:t>
      </w:r>
      <w:r w:rsidR="001F2722">
        <w:t>.</w:t>
      </w:r>
    </w:p>
    <w:p w:rsidR="00210AFF" w:rsidRDefault="00E35136" w:rsidP="00356F39">
      <w:pPr>
        <w:spacing w:after="0"/>
      </w:pPr>
      <w:r>
        <w:t>Anya’s s</w:t>
      </w:r>
      <w:r w:rsidR="00210AFF">
        <w:t>uggestions for a smooth transition:</w:t>
      </w:r>
    </w:p>
    <w:p w:rsidR="00210AFF" w:rsidRDefault="00210AFF" w:rsidP="00E35136">
      <w:pPr>
        <w:pStyle w:val="ListParagraph"/>
        <w:numPr>
          <w:ilvl w:val="0"/>
          <w:numId w:val="11"/>
        </w:numPr>
        <w:spacing w:after="0"/>
      </w:pPr>
      <w:r>
        <w:t>Consider physical logistics such as space for these items and courier activity</w:t>
      </w:r>
    </w:p>
    <w:p w:rsidR="00E35136" w:rsidRDefault="00E35136" w:rsidP="00E35136">
      <w:pPr>
        <w:pStyle w:val="ListParagraph"/>
        <w:numPr>
          <w:ilvl w:val="0"/>
          <w:numId w:val="11"/>
        </w:numPr>
        <w:spacing w:after="0"/>
      </w:pPr>
      <w:r>
        <w:t>Meet and talk with C</w:t>
      </w:r>
      <w:r w:rsidR="00AD72FE">
        <w:t>irc staff to work out the logis</w:t>
      </w:r>
      <w:r>
        <w:t>tics</w:t>
      </w:r>
    </w:p>
    <w:p w:rsidR="00E35136" w:rsidRDefault="00E35136" w:rsidP="00E35136">
      <w:pPr>
        <w:pStyle w:val="ListParagraph"/>
        <w:numPr>
          <w:ilvl w:val="0"/>
          <w:numId w:val="11"/>
        </w:numPr>
        <w:spacing w:after="0"/>
      </w:pPr>
      <w:r>
        <w:t>Cross-training of staff as needed</w:t>
      </w:r>
    </w:p>
    <w:p w:rsidR="00E35136" w:rsidRDefault="00E35136" w:rsidP="00E35136">
      <w:pPr>
        <w:pStyle w:val="ListParagraph"/>
        <w:numPr>
          <w:ilvl w:val="0"/>
          <w:numId w:val="11"/>
        </w:numPr>
        <w:spacing w:after="0"/>
      </w:pPr>
      <w:r>
        <w:t>Student assistants should be trained by both units</w:t>
      </w:r>
    </w:p>
    <w:p w:rsidR="00E35136" w:rsidRDefault="00E35136" w:rsidP="00560361">
      <w:pPr>
        <w:spacing w:after="0"/>
      </w:pPr>
    </w:p>
    <w:p w:rsidR="008124F1" w:rsidRDefault="009D55E1" w:rsidP="00356F39">
      <w:pPr>
        <w:spacing w:after="0"/>
      </w:pPr>
      <w:r>
        <w:t>Questions regarding how best to conduct business and function as a governance body were posed to Anya. Her recommendations were</w:t>
      </w:r>
    </w:p>
    <w:p w:rsidR="0001448A" w:rsidRDefault="0001448A" w:rsidP="00356F39">
      <w:pPr>
        <w:spacing w:after="0"/>
        <w:rPr>
          <w:b/>
        </w:rPr>
      </w:pPr>
    </w:p>
    <w:p w:rsidR="0001448A" w:rsidRDefault="0001448A" w:rsidP="00356F39">
      <w:pPr>
        <w:spacing w:after="0"/>
        <w:rPr>
          <w:b/>
        </w:rPr>
      </w:pPr>
    </w:p>
    <w:p w:rsidR="008124F1" w:rsidRDefault="008124F1" w:rsidP="00356F39">
      <w:pPr>
        <w:spacing w:after="0"/>
      </w:pPr>
      <w:r w:rsidRPr="008124F1">
        <w:rPr>
          <w:b/>
        </w:rPr>
        <w:t xml:space="preserve">Communication </w:t>
      </w:r>
      <w:r w:rsidR="009D55E1">
        <w:rPr>
          <w:b/>
        </w:rPr>
        <w:t xml:space="preserve">from </w:t>
      </w:r>
      <w:r w:rsidRPr="008124F1">
        <w:rPr>
          <w:b/>
        </w:rPr>
        <w:t>GTF to ISPIE</w:t>
      </w:r>
      <w:r>
        <w:t xml:space="preserve"> </w:t>
      </w:r>
      <w:r w:rsidRPr="009D55E1">
        <w:rPr>
          <w:b/>
        </w:rPr>
        <w:t>(and other interested entities)</w:t>
      </w:r>
    </w:p>
    <w:p w:rsidR="001D526F" w:rsidRDefault="003A2329" w:rsidP="00356F39">
      <w:pPr>
        <w:spacing w:after="0"/>
      </w:pPr>
      <w:r>
        <w:t xml:space="preserve">Anya </w:t>
      </w:r>
      <w:r w:rsidR="00F81F02">
        <w:t xml:space="preserve">shared concrete suggestions for communicating </w:t>
      </w:r>
      <w:r w:rsidR="009D55E1">
        <w:t xml:space="preserve">the </w:t>
      </w:r>
      <w:r>
        <w:t>G</w:t>
      </w:r>
      <w:r w:rsidR="009D55E1">
        <w:t>overnance Task Force’s</w:t>
      </w:r>
      <w:r>
        <w:t xml:space="preserve"> ongoing progress </w:t>
      </w:r>
      <w:r w:rsidR="00F81F02">
        <w:t>to ISPIE</w:t>
      </w:r>
      <w:r w:rsidR="004D746B">
        <w:t xml:space="preserve"> </w:t>
      </w:r>
      <w:r w:rsidR="00F03600">
        <w:t xml:space="preserve">(and others) </w:t>
      </w:r>
      <w:r w:rsidR="004D746B">
        <w:t>on a regular basis:</w:t>
      </w:r>
    </w:p>
    <w:p w:rsidR="004D746B" w:rsidRDefault="004D746B" w:rsidP="009D55E1">
      <w:pPr>
        <w:pStyle w:val="ListParagraph"/>
        <w:numPr>
          <w:ilvl w:val="0"/>
          <w:numId w:val="10"/>
        </w:numPr>
        <w:spacing w:after="0"/>
      </w:pPr>
      <w:r>
        <w:lastRenderedPageBreak/>
        <w:t>Stay on Message! Repeat yourself until “you’re purple.”</w:t>
      </w:r>
    </w:p>
    <w:p w:rsidR="00B65995" w:rsidRDefault="00F03600" w:rsidP="00B65995">
      <w:pPr>
        <w:pStyle w:val="ListParagraph"/>
        <w:numPr>
          <w:ilvl w:val="0"/>
          <w:numId w:val="10"/>
        </w:numPr>
        <w:spacing w:after="0"/>
      </w:pPr>
      <w:r>
        <w:t>Send f</w:t>
      </w:r>
      <w:r w:rsidR="00560361" w:rsidRPr="00560361">
        <w:t>requent,</w:t>
      </w:r>
      <w:r w:rsidR="00B65995">
        <w:t xml:space="preserve"> </w:t>
      </w:r>
      <w:r w:rsidR="00560361" w:rsidRPr="00560361">
        <w:t xml:space="preserve">regular, and clear </w:t>
      </w:r>
      <w:r w:rsidR="00B65995">
        <w:t xml:space="preserve">email </w:t>
      </w:r>
      <w:r w:rsidR="00560361" w:rsidRPr="00560361">
        <w:t>dispatches</w:t>
      </w:r>
      <w:r w:rsidR="00B65995">
        <w:t xml:space="preserve"> to ISPIE</w:t>
      </w:r>
      <w:r w:rsidR="00B63920">
        <w:t xml:space="preserve"> (and make available on ISPIE website)</w:t>
      </w:r>
    </w:p>
    <w:p w:rsidR="009D55E1" w:rsidRDefault="00560361" w:rsidP="00B65995">
      <w:pPr>
        <w:pStyle w:val="ListParagraph"/>
        <w:numPr>
          <w:ilvl w:val="0"/>
          <w:numId w:val="12"/>
        </w:numPr>
        <w:spacing w:after="0"/>
      </w:pPr>
      <w:r w:rsidRPr="00560361">
        <w:t>make them fun by adding a light-hearted contest</w:t>
      </w:r>
      <w:r w:rsidR="00B65995">
        <w:t xml:space="preserve"> at the end of each email so they are read</w:t>
      </w:r>
    </w:p>
    <w:p w:rsidR="00B65995" w:rsidRDefault="00B65995" w:rsidP="00B65995">
      <w:pPr>
        <w:pStyle w:val="ListParagraph"/>
        <w:numPr>
          <w:ilvl w:val="0"/>
          <w:numId w:val="12"/>
        </w:numPr>
        <w:spacing w:after="0"/>
      </w:pPr>
      <w:r>
        <w:t>use same subject line with different date so they can easily be organized and searched</w:t>
      </w:r>
    </w:p>
    <w:p w:rsidR="00B65995" w:rsidRDefault="00B65995" w:rsidP="00B65995">
      <w:pPr>
        <w:pStyle w:val="ListParagraph"/>
        <w:numPr>
          <w:ilvl w:val="0"/>
          <w:numId w:val="12"/>
        </w:numPr>
        <w:spacing w:after="0"/>
      </w:pPr>
      <w:r>
        <w:t>communicate what GTF is currently doing and what is being planned</w:t>
      </w:r>
    </w:p>
    <w:p w:rsidR="00B63920" w:rsidRDefault="00B63920" w:rsidP="00B65995">
      <w:pPr>
        <w:pStyle w:val="ListParagraph"/>
        <w:numPr>
          <w:ilvl w:val="0"/>
          <w:numId w:val="12"/>
        </w:numPr>
        <w:spacing w:after="0"/>
      </w:pPr>
      <w:r>
        <w:t>send on a weekly basis</w:t>
      </w:r>
    </w:p>
    <w:p w:rsidR="00B63920" w:rsidRDefault="00B63920" w:rsidP="00B63920">
      <w:pPr>
        <w:spacing w:after="0"/>
      </w:pPr>
    </w:p>
    <w:p w:rsidR="00B63920" w:rsidRDefault="00B63920" w:rsidP="00B63920">
      <w:pPr>
        <w:spacing w:after="0"/>
      </w:pPr>
      <w:r w:rsidRPr="00B63920">
        <w:rPr>
          <w:b/>
        </w:rPr>
        <w:t>Selecting a resource sharing manager for the CSU libraries</w:t>
      </w:r>
    </w:p>
    <w:p w:rsidR="00B63920" w:rsidRDefault="00B63920" w:rsidP="00B63920">
      <w:pPr>
        <w:spacing w:after="0"/>
      </w:pPr>
      <w:r>
        <w:t>Anya recom</w:t>
      </w:r>
      <w:r w:rsidR="006A1849">
        <w:t xml:space="preserve">mended selecting a </w:t>
      </w:r>
      <w:r w:rsidR="0001448A">
        <w:t xml:space="preserve">resource sharing </w:t>
      </w:r>
      <w:r w:rsidR="006A1849">
        <w:t>manager possessing these</w:t>
      </w:r>
      <w:r>
        <w:t xml:space="preserve"> traits</w:t>
      </w:r>
      <w:r w:rsidR="006A1849">
        <w:t>:</w:t>
      </w:r>
    </w:p>
    <w:p w:rsidR="006A1849" w:rsidRDefault="006A1849" w:rsidP="006A1849">
      <w:pPr>
        <w:pStyle w:val="ListParagraph"/>
        <w:numPr>
          <w:ilvl w:val="0"/>
          <w:numId w:val="13"/>
        </w:numPr>
        <w:spacing w:after="0"/>
      </w:pPr>
      <w:r>
        <w:t>Overall understanding of RSS</w:t>
      </w:r>
    </w:p>
    <w:p w:rsidR="006A1849" w:rsidRDefault="006A1849" w:rsidP="006A1849">
      <w:pPr>
        <w:pStyle w:val="ListParagraph"/>
        <w:numPr>
          <w:ilvl w:val="0"/>
          <w:numId w:val="13"/>
        </w:numPr>
        <w:spacing w:after="0"/>
      </w:pPr>
      <w:r>
        <w:t>Ability to write clear documentation</w:t>
      </w:r>
    </w:p>
    <w:p w:rsidR="006A1849" w:rsidRDefault="006A1849" w:rsidP="006A1849">
      <w:pPr>
        <w:pStyle w:val="ListParagraph"/>
        <w:numPr>
          <w:ilvl w:val="0"/>
          <w:numId w:val="13"/>
        </w:numPr>
        <w:spacing w:after="0"/>
      </w:pPr>
      <w:r>
        <w:t>Ability to conduct effective meetings</w:t>
      </w:r>
    </w:p>
    <w:p w:rsidR="006A1849" w:rsidRDefault="006A1849" w:rsidP="006A1849">
      <w:pPr>
        <w:pStyle w:val="ListParagraph"/>
        <w:numPr>
          <w:ilvl w:val="0"/>
          <w:numId w:val="13"/>
        </w:numPr>
        <w:spacing w:after="0"/>
      </w:pPr>
      <w:r>
        <w:t>Ability to bring together disparate opinions</w:t>
      </w:r>
    </w:p>
    <w:p w:rsidR="006A1849" w:rsidRDefault="006A1849" w:rsidP="006A1849">
      <w:pPr>
        <w:pStyle w:val="ListParagraph"/>
        <w:numPr>
          <w:ilvl w:val="0"/>
          <w:numId w:val="13"/>
        </w:numPr>
        <w:spacing w:after="0"/>
      </w:pPr>
      <w:r>
        <w:t>Ability to talk with the Chancellor’s Office AND Resource Sharing Staff</w:t>
      </w:r>
    </w:p>
    <w:p w:rsidR="00A32872" w:rsidRDefault="00A32872" w:rsidP="006A1849">
      <w:pPr>
        <w:pStyle w:val="ListParagraph"/>
        <w:numPr>
          <w:ilvl w:val="0"/>
          <w:numId w:val="13"/>
        </w:numPr>
        <w:spacing w:after="0"/>
      </w:pPr>
      <w:r>
        <w:t>A “people” person</w:t>
      </w:r>
      <w:r w:rsidR="00C3228E">
        <w:t xml:space="preserve"> – soft skills more important than technical skills. (You can always get help with the technology.)</w:t>
      </w:r>
    </w:p>
    <w:p w:rsidR="009D55E1" w:rsidRDefault="009D55E1" w:rsidP="00356F39">
      <w:pPr>
        <w:spacing w:after="0"/>
      </w:pPr>
    </w:p>
    <w:p w:rsidR="009D55E1" w:rsidRDefault="009D55E1" w:rsidP="00356F39">
      <w:pPr>
        <w:spacing w:after="0"/>
      </w:pPr>
    </w:p>
    <w:p w:rsidR="009D55E1" w:rsidRPr="00B63920" w:rsidRDefault="00B63920" w:rsidP="00356F39">
      <w:pPr>
        <w:spacing w:after="0"/>
        <w:rPr>
          <w:b/>
        </w:rPr>
      </w:pPr>
      <w:r w:rsidRPr="00B63920">
        <w:rPr>
          <w:b/>
        </w:rPr>
        <w:t>Meeting outcomes</w:t>
      </w:r>
    </w:p>
    <w:p w:rsidR="009D55E1" w:rsidRDefault="009D55E1" w:rsidP="00356F39">
      <w:pPr>
        <w:spacing w:after="0"/>
      </w:pPr>
      <w:r>
        <w:t>Anya will send GTF a blank testing sheet for the vanguard test as well as a sample email communication to use as a guideline in creating a regular GTF email update to ISPIE libraries and COLD.</w:t>
      </w:r>
    </w:p>
    <w:p w:rsidR="00B63920" w:rsidRDefault="00B63920" w:rsidP="00356F39">
      <w:pPr>
        <w:spacing w:after="0"/>
      </w:pPr>
      <w:r>
        <w:t>Dawnelle will send Anya the GTF email distribution list for further communications</w:t>
      </w:r>
    </w:p>
    <w:p w:rsidR="00B63920" w:rsidRDefault="00B63920" w:rsidP="00356F39">
      <w:pPr>
        <w:spacing w:after="0"/>
      </w:pPr>
    </w:p>
    <w:sectPr w:rsidR="00B6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57D"/>
    <w:multiLevelType w:val="hybridMultilevel"/>
    <w:tmpl w:val="5878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571B"/>
    <w:multiLevelType w:val="hybridMultilevel"/>
    <w:tmpl w:val="CE50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4265C"/>
    <w:multiLevelType w:val="hybridMultilevel"/>
    <w:tmpl w:val="8C4CBE0C"/>
    <w:lvl w:ilvl="0" w:tplc="1A801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61D5D"/>
    <w:multiLevelType w:val="hybridMultilevel"/>
    <w:tmpl w:val="303E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10D5D"/>
    <w:multiLevelType w:val="hybridMultilevel"/>
    <w:tmpl w:val="C0D8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1581C"/>
    <w:multiLevelType w:val="hybridMultilevel"/>
    <w:tmpl w:val="052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E543F"/>
    <w:multiLevelType w:val="hybridMultilevel"/>
    <w:tmpl w:val="9A3E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70DF"/>
    <w:multiLevelType w:val="hybridMultilevel"/>
    <w:tmpl w:val="D2FC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A5E0D"/>
    <w:multiLevelType w:val="hybridMultilevel"/>
    <w:tmpl w:val="C152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21DB1"/>
    <w:multiLevelType w:val="hybridMultilevel"/>
    <w:tmpl w:val="AEBA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97EEC"/>
    <w:multiLevelType w:val="hybridMultilevel"/>
    <w:tmpl w:val="D95C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B3488"/>
    <w:multiLevelType w:val="hybridMultilevel"/>
    <w:tmpl w:val="0872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13B1F"/>
    <w:multiLevelType w:val="hybridMultilevel"/>
    <w:tmpl w:val="A028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BD"/>
    <w:rsid w:val="0001448A"/>
    <w:rsid w:val="00037165"/>
    <w:rsid w:val="0009349E"/>
    <w:rsid w:val="000A1DE8"/>
    <w:rsid w:val="001179C4"/>
    <w:rsid w:val="001B0B4A"/>
    <w:rsid w:val="001C1133"/>
    <w:rsid w:val="001C3CE3"/>
    <w:rsid w:val="001D526F"/>
    <w:rsid w:val="001F1AA9"/>
    <w:rsid w:val="001F2722"/>
    <w:rsid w:val="00210AFF"/>
    <w:rsid w:val="002123EE"/>
    <w:rsid w:val="00277130"/>
    <w:rsid w:val="00303BEF"/>
    <w:rsid w:val="00322D56"/>
    <w:rsid w:val="00345B4E"/>
    <w:rsid w:val="00356F39"/>
    <w:rsid w:val="00384037"/>
    <w:rsid w:val="003A17EE"/>
    <w:rsid w:val="003A2329"/>
    <w:rsid w:val="003D1430"/>
    <w:rsid w:val="003E3BD6"/>
    <w:rsid w:val="004370ED"/>
    <w:rsid w:val="004D746B"/>
    <w:rsid w:val="00520756"/>
    <w:rsid w:val="00560361"/>
    <w:rsid w:val="005C5594"/>
    <w:rsid w:val="00652F50"/>
    <w:rsid w:val="006A1849"/>
    <w:rsid w:val="006D36A1"/>
    <w:rsid w:val="006E350F"/>
    <w:rsid w:val="00740E27"/>
    <w:rsid w:val="007A75F6"/>
    <w:rsid w:val="007C40CB"/>
    <w:rsid w:val="008124F1"/>
    <w:rsid w:val="00825AD7"/>
    <w:rsid w:val="00833A87"/>
    <w:rsid w:val="00864203"/>
    <w:rsid w:val="0089283E"/>
    <w:rsid w:val="008A4DD8"/>
    <w:rsid w:val="00904F03"/>
    <w:rsid w:val="009110BA"/>
    <w:rsid w:val="00960648"/>
    <w:rsid w:val="00964A14"/>
    <w:rsid w:val="00981D6B"/>
    <w:rsid w:val="009867BD"/>
    <w:rsid w:val="009D55E1"/>
    <w:rsid w:val="009D5BA7"/>
    <w:rsid w:val="00A32872"/>
    <w:rsid w:val="00A32B1B"/>
    <w:rsid w:val="00A61030"/>
    <w:rsid w:val="00A64C0F"/>
    <w:rsid w:val="00A66875"/>
    <w:rsid w:val="00AD72FE"/>
    <w:rsid w:val="00AF74C7"/>
    <w:rsid w:val="00B63920"/>
    <w:rsid w:val="00B65995"/>
    <w:rsid w:val="00BA45DC"/>
    <w:rsid w:val="00BF6269"/>
    <w:rsid w:val="00C125CF"/>
    <w:rsid w:val="00C3228E"/>
    <w:rsid w:val="00C52CB6"/>
    <w:rsid w:val="00C67024"/>
    <w:rsid w:val="00C97CCE"/>
    <w:rsid w:val="00CA094A"/>
    <w:rsid w:val="00CF3A17"/>
    <w:rsid w:val="00CF4155"/>
    <w:rsid w:val="00D078C9"/>
    <w:rsid w:val="00D4573B"/>
    <w:rsid w:val="00D63697"/>
    <w:rsid w:val="00DB3DA1"/>
    <w:rsid w:val="00DC519F"/>
    <w:rsid w:val="00DE717E"/>
    <w:rsid w:val="00DF1D25"/>
    <w:rsid w:val="00E125FA"/>
    <w:rsid w:val="00E1302F"/>
    <w:rsid w:val="00E22166"/>
    <w:rsid w:val="00E35136"/>
    <w:rsid w:val="00EE75CA"/>
    <w:rsid w:val="00F03600"/>
    <w:rsid w:val="00F56E30"/>
    <w:rsid w:val="00F81F02"/>
    <w:rsid w:val="00FB03CF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A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A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A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Dawnelle Ricciardi</dc:creator>
  <cp:lastModifiedBy>Windows User</cp:lastModifiedBy>
  <cp:revision>2</cp:revision>
  <cp:lastPrinted>2016-08-08T16:53:00Z</cp:lastPrinted>
  <dcterms:created xsi:type="dcterms:W3CDTF">2016-09-16T14:27:00Z</dcterms:created>
  <dcterms:modified xsi:type="dcterms:W3CDTF">2016-09-16T14:27:00Z</dcterms:modified>
</cp:coreProperties>
</file>