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1555"/>
        <w:gridCol w:w="8105"/>
      </w:tblGrid>
      <w:tr w:rsidR="00192F51" w:rsidRPr="00F861D7" w:rsidTr="00F861D7">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861D7" w:rsidRPr="00F861D7" w:rsidRDefault="00F861D7" w:rsidP="00F861D7">
            <w:pPr>
              <w:spacing w:before="150" w:after="0" w:line="240" w:lineRule="auto"/>
              <w:rPr>
                <w:rFonts w:ascii="Arial" w:eastAsia="Times New Roman" w:hAnsi="Arial" w:cs="Arial"/>
                <w:b/>
                <w:bCs/>
                <w:color w:val="333333"/>
                <w:sz w:val="21"/>
                <w:szCs w:val="21"/>
              </w:rPr>
            </w:pPr>
            <w:r w:rsidRPr="00F861D7">
              <w:rPr>
                <w:rFonts w:ascii="Arial" w:eastAsia="Times New Roman" w:hAnsi="Arial" w:cs="Arial"/>
                <w:b/>
                <w:bCs/>
                <w:color w:val="333333"/>
                <w:sz w:val="21"/>
                <w:szCs w:val="21"/>
              </w:rPr>
              <w:t>Date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861D7" w:rsidRPr="00F861D7" w:rsidRDefault="00192F51" w:rsidP="00F861D7">
            <w:pPr>
              <w:spacing w:before="150" w:after="0" w:line="240" w:lineRule="auto"/>
              <w:rPr>
                <w:rFonts w:ascii="Arial" w:eastAsia="Times New Roman" w:hAnsi="Arial" w:cs="Arial"/>
                <w:color w:val="333333"/>
                <w:sz w:val="21"/>
                <w:szCs w:val="21"/>
              </w:rPr>
            </w:pPr>
            <w:r>
              <w:rPr>
                <w:rFonts w:ascii="Arial" w:eastAsia="Times New Roman" w:hAnsi="Arial" w:cs="Arial"/>
                <w:color w:val="333333"/>
                <w:sz w:val="21"/>
                <w:szCs w:val="21"/>
              </w:rPr>
              <w:t>March 3</w:t>
            </w:r>
            <w:r w:rsidR="0069565F">
              <w:rPr>
                <w:rFonts w:ascii="Arial" w:eastAsia="Times New Roman" w:hAnsi="Arial" w:cs="Arial"/>
                <w:color w:val="333333"/>
                <w:sz w:val="21"/>
                <w:szCs w:val="21"/>
              </w:rPr>
              <w:t>, 2017</w:t>
            </w:r>
            <w:r w:rsidR="00F861D7" w:rsidRPr="00F861D7">
              <w:rPr>
                <w:rFonts w:ascii="Arial" w:eastAsia="Times New Roman" w:hAnsi="Arial" w:cs="Arial"/>
                <w:color w:val="333333"/>
                <w:sz w:val="21"/>
                <w:szCs w:val="21"/>
              </w:rPr>
              <w:t xml:space="preserve"> </w:t>
            </w:r>
          </w:p>
        </w:tc>
      </w:tr>
      <w:tr w:rsidR="00192F51" w:rsidRPr="00F861D7" w:rsidTr="00F861D7">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861D7" w:rsidRPr="00F861D7" w:rsidRDefault="00F861D7" w:rsidP="00F861D7">
            <w:pPr>
              <w:spacing w:after="0" w:line="240" w:lineRule="auto"/>
              <w:rPr>
                <w:rFonts w:ascii="Arial" w:eastAsia="Times New Roman" w:hAnsi="Arial" w:cs="Arial"/>
                <w:b/>
                <w:bCs/>
                <w:color w:val="333333"/>
                <w:sz w:val="21"/>
                <w:szCs w:val="21"/>
              </w:rPr>
            </w:pPr>
            <w:r w:rsidRPr="00F861D7">
              <w:rPr>
                <w:rFonts w:ascii="Arial" w:eastAsia="Times New Roman" w:hAnsi="Arial" w:cs="Arial"/>
                <w:b/>
                <w:bCs/>
                <w:color w:val="333333"/>
                <w:sz w:val="21"/>
                <w:szCs w:val="21"/>
              </w:rPr>
              <w:t>Working Group</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861D7" w:rsidRPr="00F861D7" w:rsidRDefault="0069565F" w:rsidP="00F861D7">
            <w:pPr>
              <w:spacing w:before="150" w:after="0" w:line="240" w:lineRule="auto"/>
              <w:rPr>
                <w:rFonts w:ascii="Arial" w:eastAsia="Times New Roman" w:hAnsi="Arial" w:cs="Arial"/>
                <w:color w:val="333333"/>
                <w:sz w:val="21"/>
                <w:szCs w:val="21"/>
              </w:rPr>
            </w:pPr>
            <w:r>
              <w:rPr>
                <w:rFonts w:ascii="Arial" w:eastAsia="Times New Roman" w:hAnsi="Arial" w:cs="Arial"/>
                <w:color w:val="333333"/>
                <w:sz w:val="21"/>
                <w:szCs w:val="21"/>
              </w:rPr>
              <w:t>Access Services &amp; Resource Sharing</w:t>
            </w:r>
          </w:p>
        </w:tc>
      </w:tr>
      <w:tr w:rsidR="00192F51" w:rsidRPr="00F861D7" w:rsidTr="00F861D7">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861D7" w:rsidRPr="00F861D7" w:rsidRDefault="00F861D7" w:rsidP="00F861D7">
            <w:pPr>
              <w:spacing w:after="0" w:line="240" w:lineRule="auto"/>
              <w:rPr>
                <w:rFonts w:ascii="Arial" w:eastAsia="Times New Roman" w:hAnsi="Arial" w:cs="Arial"/>
                <w:b/>
                <w:bCs/>
                <w:color w:val="333333"/>
                <w:sz w:val="21"/>
                <w:szCs w:val="21"/>
              </w:rPr>
            </w:pPr>
            <w:r w:rsidRPr="00F861D7">
              <w:rPr>
                <w:rFonts w:ascii="Arial" w:eastAsia="Times New Roman" w:hAnsi="Arial" w:cs="Arial"/>
                <w:b/>
                <w:bCs/>
                <w:color w:val="333333"/>
                <w:sz w:val="21"/>
                <w:szCs w:val="21"/>
              </w:rPr>
              <w:t>Task Force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861D7" w:rsidRPr="00F861D7" w:rsidRDefault="0069565F" w:rsidP="00F861D7">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Resource Sharing Governance Task Force</w:t>
            </w:r>
            <w:r w:rsidR="00F861D7" w:rsidRPr="00F861D7">
              <w:rPr>
                <w:rFonts w:ascii="Arial" w:eastAsia="Times New Roman" w:hAnsi="Arial" w:cs="Arial"/>
                <w:color w:val="333333"/>
                <w:sz w:val="21"/>
                <w:szCs w:val="21"/>
              </w:rPr>
              <w:t xml:space="preserve"> </w:t>
            </w:r>
          </w:p>
        </w:tc>
      </w:tr>
      <w:tr w:rsidR="00192F51" w:rsidRPr="00F861D7" w:rsidTr="00F861D7">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861D7" w:rsidRPr="00F861D7" w:rsidRDefault="00F861D7" w:rsidP="00F861D7">
            <w:pPr>
              <w:spacing w:after="0" w:line="240" w:lineRule="auto"/>
              <w:rPr>
                <w:rFonts w:ascii="Arial" w:eastAsia="Times New Roman" w:hAnsi="Arial" w:cs="Arial"/>
                <w:b/>
                <w:bCs/>
                <w:color w:val="333333"/>
                <w:sz w:val="21"/>
                <w:szCs w:val="21"/>
              </w:rPr>
            </w:pPr>
            <w:r w:rsidRPr="00F861D7">
              <w:rPr>
                <w:rFonts w:ascii="Arial" w:eastAsia="Times New Roman" w:hAnsi="Arial" w:cs="Arial"/>
                <w:b/>
                <w:bCs/>
                <w:color w:val="333333"/>
                <w:sz w:val="21"/>
                <w:szCs w:val="21"/>
              </w:rPr>
              <w:t>Report Summary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69565F" w:rsidRPr="0069565F" w:rsidRDefault="0069565F" w:rsidP="00F861D7">
            <w:pPr>
              <w:spacing w:before="150" w:after="0" w:line="240" w:lineRule="auto"/>
              <w:rPr>
                <w:rFonts w:ascii="Arial" w:eastAsia="Times New Roman" w:hAnsi="Arial" w:cs="Arial"/>
                <w:b/>
                <w:color w:val="333333"/>
                <w:sz w:val="21"/>
                <w:szCs w:val="21"/>
                <w:u w:val="single"/>
              </w:rPr>
            </w:pPr>
            <w:r w:rsidRPr="0069565F">
              <w:rPr>
                <w:rFonts w:ascii="Arial" w:eastAsia="Times New Roman" w:hAnsi="Arial" w:cs="Arial"/>
                <w:b/>
                <w:color w:val="333333"/>
                <w:sz w:val="21"/>
                <w:szCs w:val="21"/>
                <w:u w:val="single"/>
              </w:rPr>
              <w:t>Resource Sharing Configuration</w:t>
            </w:r>
          </w:p>
          <w:p w:rsidR="0069565F" w:rsidRDefault="0069565F" w:rsidP="00F861D7">
            <w:pPr>
              <w:spacing w:before="150" w:after="0"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Megan Drake, Ex </w:t>
            </w:r>
            <w:proofErr w:type="spellStart"/>
            <w:r>
              <w:rPr>
                <w:rFonts w:ascii="Arial" w:eastAsia="Times New Roman" w:hAnsi="Arial" w:cs="Arial"/>
                <w:color w:val="333333"/>
                <w:sz w:val="21"/>
                <w:szCs w:val="21"/>
              </w:rPr>
              <w:t>Libris</w:t>
            </w:r>
            <w:proofErr w:type="spellEnd"/>
            <w:r>
              <w:rPr>
                <w:rFonts w:ascii="Arial" w:eastAsia="Times New Roman" w:hAnsi="Arial" w:cs="Arial"/>
                <w:color w:val="333333"/>
                <w:sz w:val="21"/>
                <w:szCs w:val="21"/>
              </w:rPr>
              <w:t xml:space="preserve">, </w:t>
            </w:r>
            <w:r w:rsidR="00192F51">
              <w:rPr>
                <w:rFonts w:ascii="Arial" w:eastAsia="Times New Roman" w:hAnsi="Arial" w:cs="Arial"/>
                <w:color w:val="333333"/>
                <w:sz w:val="21"/>
                <w:szCs w:val="21"/>
              </w:rPr>
              <w:t>completed the resource sharing configurations.</w:t>
            </w:r>
            <w:r>
              <w:rPr>
                <w:rFonts w:ascii="Arial" w:eastAsia="Times New Roman" w:hAnsi="Arial" w:cs="Arial"/>
                <w:color w:val="333333"/>
                <w:sz w:val="21"/>
                <w:szCs w:val="21"/>
              </w:rPr>
              <w:t xml:space="preserve">  </w:t>
            </w:r>
          </w:p>
          <w:p w:rsidR="0069565F" w:rsidRPr="0069565F" w:rsidRDefault="0069565F" w:rsidP="00F861D7">
            <w:pPr>
              <w:spacing w:before="150" w:after="0" w:line="240" w:lineRule="auto"/>
              <w:rPr>
                <w:rFonts w:ascii="Arial" w:eastAsia="Times New Roman" w:hAnsi="Arial" w:cs="Arial"/>
                <w:b/>
                <w:color w:val="333333"/>
                <w:sz w:val="21"/>
                <w:szCs w:val="21"/>
                <w:u w:val="single"/>
              </w:rPr>
            </w:pPr>
            <w:r w:rsidRPr="0069565F">
              <w:rPr>
                <w:rFonts w:ascii="Arial" w:eastAsia="Times New Roman" w:hAnsi="Arial" w:cs="Arial"/>
                <w:b/>
                <w:color w:val="333333"/>
                <w:sz w:val="21"/>
                <w:szCs w:val="21"/>
                <w:u w:val="single"/>
              </w:rPr>
              <w:t>Resource Sharing Testing</w:t>
            </w:r>
          </w:p>
          <w:p w:rsidR="0069565F" w:rsidRDefault="00B30682" w:rsidP="00F861D7">
            <w:pPr>
              <w:spacing w:before="150" w:after="0" w:line="240" w:lineRule="auto"/>
              <w:rPr>
                <w:rFonts w:ascii="Arial" w:eastAsia="Times New Roman" w:hAnsi="Arial" w:cs="Arial"/>
                <w:color w:val="333333"/>
                <w:sz w:val="21"/>
                <w:szCs w:val="21"/>
              </w:rPr>
            </w:pPr>
            <w:r>
              <w:rPr>
                <w:rFonts w:ascii="Arial" w:eastAsia="Times New Roman" w:hAnsi="Arial" w:cs="Arial"/>
                <w:color w:val="333333"/>
                <w:sz w:val="21"/>
                <w:szCs w:val="21"/>
              </w:rPr>
              <w:t>A new testing schedule will be established.  Testing will likely take pla</w:t>
            </w:r>
            <w:r w:rsidR="00192F51">
              <w:rPr>
                <w:rFonts w:ascii="Arial" w:eastAsia="Times New Roman" w:hAnsi="Arial" w:cs="Arial"/>
                <w:color w:val="333333"/>
                <w:sz w:val="21"/>
                <w:szCs w:val="21"/>
              </w:rPr>
              <w:t>ce starting the end of next week and continuing on through March.</w:t>
            </w:r>
          </w:p>
          <w:p w:rsidR="00BA236C" w:rsidRDefault="00192F51" w:rsidP="00F861D7">
            <w:pPr>
              <w:spacing w:before="150" w:after="0" w:line="240" w:lineRule="auto"/>
              <w:rPr>
                <w:rFonts w:ascii="Arial" w:eastAsia="Times New Roman" w:hAnsi="Arial" w:cs="Arial"/>
                <w:b/>
                <w:color w:val="333333"/>
                <w:sz w:val="21"/>
                <w:szCs w:val="21"/>
                <w:u w:val="single"/>
              </w:rPr>
            </w:pPr>
            <w:r>
              <w:rPr>
                <w:rFonts w:ascii="Arial" w:eastAsia="Times New Roman" w:hAnsi="Arial" w:cs="Arial"/>
                <w:b/>
                <w:color w:val="333333"/>
                <w:sz w:val="21"/>
                <w:szCs w:val="21"/>
                <w:u w:val="single"/>
              </w:rPr>
              <w:t>Resource Sharing Policies</w:t>
            </w:r>
          </w:p>
          <w:p w:rsidR="00B30682" w:rsidRPr="00F861D7" w:rsidRDefault="00192F51" w:rsidP="00B30682">
            <w:pPr>
              <w:spacing w:before="150" w:after="0" w:line="240" w:lineRule="auto"/>
              <w:rPr>
                <w:rFonts w:ascii="Arial" w:eastAsia="Times New Roman" w:hAnsi="Arial" w:cs="Arial"/>
                <w:color w:val="333333"/>
                <w:sz w:val="21"/>
                <w:szCs w:val="21"/>
              </w:rPr>
            </w:pPr>
            <w:r>
              <w:rPr>
                <w:rFonts w:ascii="Arial" w:eastAsia="Times New Roman" w:hAnsi="Arial" w:cs="Arial"/>
                <w:color w:val="333333"/>
                <w:sz w:val="21"/>
                <w:szCs w:val="21"/>
              </w:rPr>
              <w:t>COLD met on February 23</w:t>
            </w:r>
            <w:r w:rsidRPr="00192F51">
              <w:rPr>
                <w:rFonts w:ascii="Arial" w:eastAsia="Times New Roman" w:hAnsi="Arial" w:cs="Arial"/>
                <w:color w:val="333333"/>
                <w:sz w:val="21"/>
                <w:szCs w:val="21"/>
                <w:vertAlign w:val="superscript"/>
              </w:rPr>
              <w:t>rd</w:t>
            </w:r>
            <w:r>
              <w:rPr>
                <w:rFonts w:ascii="Arial" w:eastAsia="Times New Roman" w:hAnsi="Arial" w:cs="Arial"/>
                <w:color w:val="333333"/>
                <w:sz w:val="21"/>
                <w:szCs w:val="21"/>
              </w:rPr>
              <w:t xml:space="preserve"> and approved 11 policy recommendations submitted by the GTF.</w:t>
            </w:r>
          </w:p>
        </w:tc>
      </w:tr>
      <w:tr w:rsidR="00192F51" w:rsidRPr="00F861D7" w:rsidTr="00F861D7">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861D7" w:rsidRPr="00F861D7" w:rsidRDefault="00F861D7" w:rsidP="00F861D7">
            <w:pPr>
              <w:spacing w:after="0" w:line="240" w:lineRule="auto"/>
              <w:rPr>
                <w:rFonts w:ascii="Arial" w:eastAsia="Times New Roman" w:hAnsi="Arial" w:cs="Arial"/>
                <w:b/>
                <w:bCs/>
                <w:color w:val="333333"/>
                <w:sz w:val="21"/>
                <w:szCs w:val="21"/>
              </w:rPr>
            </w:pPr>
            <w:r w:rsidRPr="00F861D7">
              <w:rPr>
                <w:rFonts w:ascii="Arial" w:eastAsia="Times New Roman" w:hAnsi="Arial" w:cs="Arial"/>
                <w:b/>
                <w:bCs/>
                <w:color w:val="333333"/>
                <w:sz w:val="21"/>
                <w:szCs w:val="21"/>
              </w:rPr>
              <w:t>Description</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861D7" w:rsidRDefault="00192F51" w:rsidP="00F861D7">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COLD approved the following policy recommendations: </w:t>
            </w:r>
          </w:p>
          <w:p w:rsidR="005B54D0" w:rsidRDefault="005B54D0" w:rsidP="00F861D7">
            <w:pPr>
              <w:spacing w:after="0" w:line="240" w:lineRule="auto"/>
              <w:rPr>
                <w:rFonts w:ascii="Arial" w:eastAsia="Times New Roman" w:hAnsi="Arial" w:cs="Arial"/>
                <w:color w:val="333333"/>
                <w:sz w:val="21"/>
                <w:szCs w:val="21"/>
              </w:rPr>
            </w:pPr>
          </w:p>
          <w:p w:rsidR="0087789D" w:rsidRDefault="0087789D" w:rsidP="005B54D0">
            <w:pPr>
              <w:pStyle w:val="ListParagraph"/>
              <w:numPr>
                <w:ilvl w:val="0"/>
                <w:numId w:val="1"/>
              </w:numPr>
              <w:spacing w:after="0" w:line="240" w:lineRule="auto"/>
              <w:rPr>
                <w:rFonts w:ascii="Arial" w:hAnsi="Arial" w:cs="Arial"/>
                <w:sz w:val="21"/>
                <w:szCs w:val="21"/>
              </w:rPr>
            </w:pPr>
            <w:r w:rsidRPr="005B54D0">
              <w:rPr>
                <w:rFonts w:ascii="Arial" w:hAnsi="Arial" w:cs="Arial"/>
                <w:b/>
                <w:bCs/>
                <w:sz w:val="21"/>
                <w:szCs w:val="21"/>
              </w:rPr>
              <w:t>Loan Periods</w:t>
            </w:r>
            <w:r w:rsidRPr="005B54D0">
              <w:rPr>
                <w:rFonts w:ascii="Arial" w:hAnsi="Arial" w:cs="Arial"/>
                <w:sz w:val="21"/>
                <w:szCs w:val="21"/>
              </w:rPr>
              <w:t>. Either 30 days (short) or 60 days (long). No automated renewals. Each campus determines what material they will lend for 30 or 60 days.</w:t>
            </w:r>
          </w:p>
          <w:p w:rsidR="005B54D0" w:rsidRPr="005B54D0" w:rsidRDefault="005B54D0" w:rsidP="005B54D0">
            <w:pPr>
              <w:pStyle w:val="ListParagraph"/>
              <w:spacing w:after="0" w:line="240" w:lineRule="auto"/>
              <w:rPr>
                <w:rFonts w:ascii="Arial" w:hAnsi="Arial" w:cs="Arial"/>
                <w:sz w:val="21"/>
                <w:szCs w:val="21"/>
              </w:rPr>
            </w:pPr>
          </w:p>
          <w:p w:rsidR="0087789D" w:rsidRDefault="0087789D" w:rsidP="005B54D0">
            <w:pPr>
              <w:pStyle w:val="ListParagraph"/>
              <w:numPr>
                <w:ilvl w:val="0"/>
                <w:numId w:val="1"/>
              </w:numPr>
              <w:spacing w:after="0" w:line="240" w:lineRule="auto"/>
              <w:rPr>
                <w:rFonts w:ascii="Arial" w:hAnsi="Arial" w:cs="Arial"/>
                <w:sz w:val="21"/>
                <w:szCs w:val="21"/>
              </w:rPr>
            </w:pPr>
            <w:r w:rsidRPr="005B54D0">
              <w:rPr>
                <w:rFonts w:ascii="Arial" w:hAnsi="Arial" w:cs="Arial"/>
                <w:b/>
                <w:bCs/>
                <w:sz w:val="21"/>
                <w:szCs w:val="21"/>
              </w:rPr>
              <w:t xml:space="preserve">Media Lending. </w:t>
            </w:r>
            <w:r w:rsidRPr="005B54D0">
              <w:rPr>
                <w:rFonts w:ascii="Arial" w:hAnsi="Arial" w:cs="Arial"/>
                <w:sz w:val="21"/>
                <w:szCs w:val="21"/>
              </w:rPr>
              <w:t>CSU Libraries agree to exchange Media Items through resource sharing. Each campus determines if they will loan their media for a short (30 day) period or a long (60 day) period.</w:t>
            </w:r>
          </w:p>
          <w:p w:rsidR="005B54D0" w:rsidRPr="005B54D0" w:rsidRDefault="005B54D0" w:rsidP="005B54D0">
            <w:pPr>
              <w:spacing w:after="0" w:line="240" w:lineRule="auto"/>
              <w:rPr>
                <w:rFonts w:ascii="Arial" w:hAnsi="Arial" w:cs="Arial"/>
                <w:sz w:val="21"/>
                <w:szCs w:val="21"/>
              </w:rPr>
            </w:pPr>
          </w:p>
          <w:p w:rsidR="0087789D" w:rsidRDefault="0087789D" w:rsidP="005B54D0">
            <w:pPr>
              <w:pStyle w:val="ListParagraph"/>
              <w:numPr>
                <w:ilvl w:val="0"/>
                <w:numId w:val="1"/>
              </w:numPr>
              <w:spacing w:after="0" w:line="240" w:lineRule="auto"/>
              <w:rPr>
                <w:rFonts w:ascii="Arial" w:hAnsi="Arial" w:cs="Arial"/>
                <w:sz w:val="21"/>
                <w:szCs w:val="21"/>
              </w:rPr>
            </w:pPr>
            <w:r w:rsidRPr="005B54D0">
              <w:rPr>
                <w:rFonts w:ascii="Arial" w:hAnsi="Arial" w:cs="Arial"/>
                <w:b/>
                <w:bCs/>
                <w:sz w:val="21"/>
                <w:szCs w:val="21"/>
              </w:rPr>
              <w:t xml:space="preserve">Overdue fines. </w:t>
            </w:r>
            <w:r w:rsidRPr="005B54D0">
              <w:rPr>
                <w:rFonts w:ascii="Arial" w:hAnsi="Arial" w:cs="Arial"/>
                <w:sz w:val="21"/>
                <w:szCs w:val="21"/>
              </w:rPr>
              <w:t>CSU libraries should not charge overdue fines for resource sharing. An overdue notice will be emailed 3 days after the due date informing the patron that a replacement fee of the cost of the item + $15 will be charged 14 days after the book was due. After 14 days the patron is billed and blocked from using library checkout. If the item is returned, the replacement fee will be removed.</w:t>
            </w:r>
          </w:p>
          <w:p w:rsidR="005B54D0" w:rsidRPr="005B54D0" w:rsidRDefault="005B54D0" w:rsidP="005B54D0">
            <w:pPr>
              <w:spacing w:after="0" w:line="240" w:lineRule="auto"/>
              <w:rPr>
                <w:rFonts w:ascii="Arial" w:hAnsi="Arial" w:cs="Arial"/>
                <w:sz w:val="21"/>
                <w:szCs w:val="21"/>
              </w:rPr>
            </w:pPr>
          </w:p>
          <w:p w:rsidR="00F861D7" w:rsidRDefault="0087789D" w:rsidP="005B54D0">
            <w:pPr>
              <w:pStyle w:val="ListParagraph"/>
              <w:numPr>
                <w:ilvl w:val="0"/>
                <w:numId w:val="1"/>
              </w:numPr>
              <w:spacing w:after="0" w:line="240" w:lineRule="auto"/>
              <w:rPr>
                <w:rFonts w:ascii="Arial" w:hAnsi="Arial" w:cs="Arial"/>
                <w:sz w:val="21"/>
                <w:szCs w:val="21"/>
              </w:rPr>
            </w:pPr>
            <w:r w:rsidRPr="005B54D0">
              <w:rPr>
                <w:rFonts w:ascii="Arial" w:hAnsi="Arial" w:cs="Arial"/>
                <w:b/>
                <w:sz w:val="21"/>
                <w:szCs w:val="21"/>
              </w:rPr>
              <w:t>Loan Sequence</w:t>
            </w:r>
            <w:r w:rsidRPr="005B54D0">
              <w:rPr>
                <w:rFonts w:ascii="Arial" w:hAnsi="Arial" w:cs="Arial"/>
                <w:sz w:val="21"/>
                <w:szCs w:val="21"/>
              </w:rPr>
              <w:t xml:space="preserve">. CSU Peer-to-Peer is used before ILLiad or </w:t>
            </w:r>
            <w:proofErr w:type="spellStart"/>
            <w:r w:rsidRPr="005B54D0">
              <w:rPr>
                <w:rFonts w:ascii="Arial" w:hAnsi="Arial" w:cs="Arial"/>
                <w:sz w:val="21"/>
                <w:szCs w:val="21"/>
              </w:rPr>
              <w:t>InnReach</w:t>
            </w:r>
            <w:proofErr w:type="spellEnd"/>
            <w:r w:rsidR="005B54D0" w:rsidRPr="005B54D0">
              <w:rPr>
                <w:rFonts w:ascii="Arial" w:hAnsi="Arial" w:cs="Arial"/>
                <w:sz w:val="21"/>
                <w:szCs w:val="21"/>
              </w:rPr>
              <w:t>.</w:t>
            </w:r>
          </w:p>
          <w:p w:rsidR="005B54D0" w:rsidRPr="005B54D0" w:rsidRDefault="005B54D0" w:rsidP="005B54D0">
            <w:pPr>
              <w:spacing w:after="0" w:line="240" w:lineRule="auto"/>
              <w:rPr>
                <w:rFonts w:ascii="Arial" w:hAnsi="Arial" w:cs="Arial"/>
                <w:sz w:val="21"/>
                <w:szCs w:val="21"/>
              </w:rPr>
            </w:pPr>
          </w:p>
          <w:p w:rsidR="005B54D0" w:rsidRDefault="005B54D0" w:rsidP="005B54D0">
            <w:pPr>
              <w:pStyle w:val="ListParagraph"/>
              <w:numPr>
                <w:ilvl w:val="0"/>
                <w:numId w:val="1"/>
              </w:numPr>
              <w:spacing w:after="0" w:line="240" w:lineRule="auto"/>
              <w:rPr>
                <w:rFonts w:ascii="Arial" w:hAnsi="Arial" w:cs="Arial"/>
                <w:sz w:val="21"/>
                <w:szCs w:val="21"/>
              </w:rPr>
            </w:pPr>
            <w:r w:rsidRPr="005B54D0">
              <w:rPr>
                <w:rFonts w:ascii="Arial" w:hAnsi="Arial" w:cs="Arial"/>
                <w:b/>
                <w:sz w:val="21"/>
                <w:szCs w:val="21"/>
              </w:rPr>
              <w:t>Competing Needs</w:t>
            </w:r>
            <w:r w:rsidRPr="005B54D0">
              <w:rPr>
                <w:rFonts w:ascii="Arial" w:hAnsi="Arial" w:cs="Arial"/>
                <w:sz w:val="21"/>
                <w:szCs w:val="21"/>
              </w:rPr>
              <w:t>. Items may be checked out to patrons at the owning site even if a CSU Peer-to-Peer Borrowing request has been received, but the book has yet to be removed from the shelf.</w:t>
            </w:r>
          </w:p>
          <w:p w:rsidR="005B54D0" w:rsidRPr="005B54D0" w:rsidRDefault="005B54D0" w:rsidP="005B54D0">
            <w:pPr>
              <w:spacing w:after="0" w:line="240" w:lineRule="auto"/>
              <w:rPr>
                <w:rFonts w:ascii="Arial" w:hAnsi="Arial" w:cs="Arial"/>
                <w:sz w:val="21"/>
                <w:szCs w:val="21"/>
              </w:rPr>
            </w:pPr>
          </w:p>
          <w:p w:rsidR="005B54D0" w:rsidRDefault="005B54D0" w:rsidP="005B54D0">
            <w:pPr>
              <w:pStyle w:val="ListParagraph"/>
              <w:numPr>
                <w:ilvl w:val="0"/>
                <w:numId w:val="1"/>
              </w:numPr>
              <w:spacing w:after="0" w:line="240" w:lineRule="auto"/>
              <w:rPr>
                <w:rFonts w:ascii="Arial" w:hAnsi="Arial" w:cs="Arial"/>
                <w:sz w:val="21"/>
                <w:szCs w:val="21"/>
              </w:rPr>
            </w:pPr>
            <w:r w:rsidRPr="005B54D0">
              <w:rPr>
                <w:rFonts w:ascii="Arial" w:hAnsi="Arial" w:cs="Arial"/>
                <w:b/>
                <w:sz w:val="21"/>
                <w:szCs w:val="21"/>
              </w:rPr>
              <w:t>Replacement Fee</w:t>
            </w:r>
            <w:r w:rsidRPr="005B54D0">
              <w:rPr>
                <w:rFonts w:ascii="Arial" w:hAnsi="Arial" w:cs="Arial"/>
                <w:sz w:val="21"/>
                <w:szCs w:val="21"/>
              </w:rPr>
              <w:t>. A replacement fee of the cost of an item + $15 or an approved replacement copy will be accepted for all lost Peer-to-Peer Resource Sharing items. Replacement copies will be</w:t>
            </w:r>
            <w:r>
              <w:rPr>
                <w:rFonts w:ascii="Arial" w:hAnsi="Arial" w:cs="Arial"/>
                <w:sz w:val="21"/>
                <w:szCs w:val="21"/>
              </w:rPr>
              <w:t xml:space="preserve"> approved by the owning library.</w:t>
            </w:r>
          </w:p>
          <w:p w:rsidR="005B54D0" w:rsidRPr="005B54D0" w:rsidRDefault="005B54D0" w:rsidP="005B54D0">
            <w:pPr>
              <w:spacing w:after="0" w:line="240" w:lineRule="auto"/>
              <w:rPr>
                <w:rFonts w:ascii="Arial" w:hAnsi="Arial" w:cs="Arial"/>
                <w:sz w:val="21"/>
                <w:szCs w:val="21"/>
              </w:rPr>
            </w:pPr>
          </w:p>
          <w:p w:rsidR="005B54D0" w:rsidRDefault="005B54D0" w:rsidP="005B54D0">
            <w:pPr>
              <w:pStyle w:val="ListParagraph"/>
              <w:numPr>
                <w:ilvl w:val="0"/>
                <w:numId w:val="1"/>
              </w:numPr>
              <w:spacing w:after="0" w:line="240" w:lineRule="auto"/>
              <w:rPr>
                <w:rFonts w:ascii="Arial" w:hAnsi="Arial" w:cs="Arial"/>
                <w:sz w:val="21"/>
                <w:szCs w:val="21"/>
              </w:rPr>
            </w:pPr>
            <w:r w:rsidRPr="005B54D0">
              <w:rPr>
                <w:rFonts w:ascii="Arial" w:hAnsi="Arial" w:cs="Arial"/>
                <w:b/>
                <w:sz w:val="21"/>
                <w:szCs w:val="21"/>
              </w:rPr>
              <w:t>Holds and Recalls</w:t>
            </w:r>
            <w:r w:rsidRPr="005B54D0">
              <w:rPr>
                <w:rFonts w:ascii="Arial" w:hAnsi="Arial" w:cs="Arial"/>
                <w:sz w:val="21"/>
                <w:szCs w:val="21"/>
              </w:rPr>
              <w:t>. COLD recommends that all CSU libraries stop placing holds and recalls on checked out items. If an item is currently checked out the patron should be encouraged to place a Resource Sharing request. Library staff may still place holds and recalls.</w:t>
            </w:r>
          </w:p>
          <w:p w:rsidR="005B54D0" w:rsidRPr="005B54D0" w:rsidRDefault="005B54D0" w:rsidP="005B54D0">
            <w:pPr>
              <w:spacing w:after="0" w:line="240" w:lineRule="auto"/>
              <w:rPr>
                <w:rFonts w:ascii="Arial" w:hAnsi="Arial" w:cs="Arial"/>
                <w:sz w:val="21"/>
                <w:szCs w:val="21"/>
              </w:rPr>
            </w:pPr>
          </w:p>
          <w:p w:rsidR="005B54D0" w:rsidRDefault="005B54D0" w:rsidP="005B54D0">
            <w:pPr>
              <w:pStyle w:val="ListParagraph"/>
              <w:numPr>
                <w:ilvl w:val="0"/>
                <w:numId w:val="1"/>
              </w:numPr>
              <w:spacing w:after="0" w:line="240" w:lineRule="auto"/>
              <w:rPr>
                <w:rFonts w:ascii="Arial" w:hAnsi="Arial" w:cs="Arial"/>
                <w:sz w:val="21"/>
                <w:szCs w:val="21"/>
              </w:rPr>
            </w:pPr>
            <w:r w:rsidRPr="005B54D0">
              <w:rPr>
                <w:rFonts w:ascii="Arial" w:hAnsi="Arial" w:cs="Arial"/>
                <w:b/>
                <w:sz w:val="21"/>
                <w:szCs w:val="21"/>
              </w:rPr>
              <w:t>Course Reserves</w:t>
            </w:r>
            <w:r w:rsidRPr="005B54D0">
              <w:rPr>
                <w:rFonts w:ascii="Arial" w:hAnsi="Arial" w:cs="Arial"/>
                <w:sz w:val="21"/>
                <w:szCs w:val="21"/>
              </w:rPr>
              <w:t>. Policy Statement: Books and other original source material may not be requested for course reserves by another library.</w:t>
            </w:r>
          </w:p>
          <w:p w:rsidR="005B54D0" w:rsidRPr="005B54D0" w:rsidRDefault="005B54D0" w:rsidP="005B54D0">
            <w:pPr>
              <w:spacing w:after="0" w:line="240" w:lineRule="auto"/>
              <w:rPr>
                <w:rFonts w:ascii="Arial" w:hAnsi="Arial" w:cs="Arial"/>
                <w:sz w:val="21"/>
                <w:szCs w:val="21"/>
              </w:rPr>
            </w:pPr>
          </w:p>
          <w:p w:rsidR="005B54D0" w:rsidRDefault="005B54D0" w:rsidP="005B54D0">
            <w:pPr>
              <w:pStyle w:val="ListParagraph"/>
              <w:numPr>
                <w:ilvl w:val="0"/>
                <w:numId w:val="1"/>
              </w:numPr>
              <w:spacing w:after="0" w:line="240" w:lineRule="auto"/>
              <w:rPr>
                <w:rFonts w:ascii="Arial" w:hAnsi="Arial" w:cs="Arial"/>
                <w:sz w:val="21"/>
                <w:szCs w:val="21"/>
              </w:rPr>
            </w:pPr>
            <w:r w:rsidRPr="005B54D0">
              <w:rPr>
                <w:rFonts w:ascii="Arial" w:hAnsi="Arial" w:cs="Arial"/>
                <w:b/>
                <w:sz w:val="21"/>
                <w:szCs w:val="21"/>
              </w:rPr>
              <w:t xml:space="preserve">Visiting Patron. </w:t>
            </w:r>
            <w:r w:rsidRPr="005B54D0">
              <w:rPr>
                <w:rFonts w:ascii="Arial" w:hAnsi="Arial" w:cs="Arial"/>
                <w:sz w:val="21"/>
                <w:szCs w:val="21"/>
              </w:rPr>
              <w:t>We recommend that all campuses participate in Visiting Patron with data sharing between campuses. This can be minimal: patron name, email address, barcode, and address.</w:t>
            </w:r>
          </w:p>
          <w:p w:rsidR="005B54D0" w:rsidRPr="005B54D0" w:rsidRDefault="005B54D0" w:rsidP="005B54D0">
            <w:pPr>
              <w:spacing w:after="0" w:line="240" w:lineRule="auto"/>
              <w:rPr>
                <w:rFonts w:ascii="Arial" w:hAnsi="Arial" w:cs="Arial"/>
                <w:sz w:val="21"/>
                <w:szCs w:val="21"/>
              </w:rPr>
            </w:pPr>
          </w:p>
          <w:p w:rsidR="005B54D0" w:rsidRDefault="005B54D0" w:rsidP="005B54D0">
            <w:pPr>
              <w:pStyle w:val="ListParagraph"/>
              <w:numPr>
                <w:ilvl w:val="0"/>
                <w:numId w:val="1"/>
              </w:numPr>
              <w:spacing w:after="0" w:line="240" w:lineRule="auto"/>
              <w:rPr>
                <w:rFonts w:ascii="Arial" w:hAnsi="Arial" w:cs="Arial"/>
                <w:sz w:val="21"/>
                <w:szCs w:val="21"/>
              </w:rPr>
            </w:pPr>
            <w:r w:rsidRPr="005B54D0">
              <w:rPr>
                <w:rFonts w:ascii="Arial" w:hAnsi="Arial" w:cs="Arial"/>
                <w:b/>
                <w:sz w:val="21"/>
                <w:szCs w:val="21"/>
              </w:rPr>
              <w:t>Campus-to-Campus reimbursement for lost books.</w:t>
            </w:r>
            <w:r w:rsidRPr="005B54D0">
              <w:rPr>
                <w:rFonts w:ascii="Arial" w:hAnsi="Arial" w:cs="Arial"/>
                <w:sz w:val="21"/>
                <w:szCs w:val="21"/>
              </w:rPr>
              <w:t xml:space="preserve"> Patron pays to his/her home library, not to </w:t>
            </w:r>
            <w:r>
              <w:rPr>
                <w:rFonts w:ascii="Arial" w:hAnsi="Arial" w:cs="Arial"/>
                <w:sz w:val="21"/>
                <w:szCs w:val="21"/>
              </w:rPr>
              <w:t>the library that owned the book.</w:t>
            </w:r>
          </w:p>
          <w:p w:rsidR="005B54D0" w:rsidRPr="005B54D0" w:rsidRDefault="005B54D0" w:rsidP="005B54D0">
            <w:pPr>
              <w:spacing w:after="0" w:line="240" w:lineRule="auto"/>
              <w:rPr>
                <w:rFonts w:ascii="Arial" w:hAnsi="Arial" w:cs="Arial"/>
                <w:sz w:val="21"/>
                <w:szCs w:val="21"/>
              </w:rPr>
            </w:pPr>
          </w:p>
          <w:p w:rsidR="00F861D7" w:rsidRPr="005B54D0" w:rsidRDefault="005B54D0" w:rsidP="005B54D0">
            <w:pPr>
              <w:pStyle w:val="ListParagraph"/>
              <w:numPr>
                <w:ilvl w:val="0"/>
                <w:numId w:val="1"/>
              </w:numPr>
              <w:spacing w:after="0" w:line="240" w:lineRule="auto"/>
              <w:rPr>
                <w:sz w:val="23"/>
                <w:szCs w:val="23"/>
              </w:rPr>
            </w:pPr>
            <w:r w:rsidRPr="005B54D0">
              <w:rPr>
                <w:rFonts w:ascii="Arial" w:hAnsi="Arial" w:cs="Arial"/>
                <w:b/>
                <w:sz w:val="21"/>
                <w:szCs w:val="21"/>
              </w:rPr>
              <w:t>Fulfillment response/turnaround time:</w:t>
            </w:r>
            <w:r w:rsidRPr="005B54D0">
              <w:rPr>
                <w:rFonts w:ascii="Arial" w:hAnsi="Arial" w:cs="Arial"/>
                <w:sz w:val="21"/>
                <w:szCs w:val="21"/>
              </w:rPr>
              <w:t xml:space="preserve"> The lending library will ship items within one business day (M-F) where the Resource Sharing department is open. Resource </w:t>
            </w:r>
            <w:proofErr w:type="gramStart"/>
            <w:r w:rsidRPr="005B54D0">
              <w:rPr>
                <w:rFonts w:ascii="Arial" w:hAnsi="Arial" w:cs="Arial"/>
                <w:sz w:val="21"/>
                <w:szCs w:val="21"/>
              </w:rPr>
              <w:t>Sharing</w:t>
            </w:r>
            <w:proofErr w:type="gramEnd"/>
            <w:r w:rsidRPr="005B54D0">
              <w:rPr>
                <w:rFonts w:ascii="Arial" w:hAnsi="Arial" w:cs="Arial"/>
                <w:sz w:val="21"/>
                <w:szCs w:val="21"/>
              </w:rPr>
              <w:t xml:space="preserve"> requests will transfer to the next library in the </w:t>
            </w:r>
            <w:proofErr w:type="spellStart"/>
            <w:r w:rsidRPr="005B54D0">
              <w:rPr>
                <w:rFonts w:ascii="Arial" w:hAnsi="Arial" w:cs="Arial"/>
                <w:sz w:val="21"/>
                <w:szCs w:val="21"/>
              </w:rPr>
              <w:t>rota</w:t>
            </w:r>
            <w:proofErr w:type="spellEnd"/>
            <w:r w:rsidRPr="005B54D0">
              <w:rPr>
                <w:rFonts w:ascii="Arial" w:hAnsi="Arial" w:cs="Arial"/>
                <w:sz w:val="21"/>
                <w:szCs w:val="21"/>
              </w:rPr>
              <w:t xml:space="preserve"> after two business days without a response to ensure libraries aren't skipped over weekends.</w:t>
            </w:r>
          </w:p>
        </w:tc>
      </w:tr>
      <w:tr w:rsidR="00192F51" w:rsidRPr="00F861D7" w:rsidTr="00F861D7">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861D7" w:rsidRPr="00F861D7" w:rsidRDefault="00F861D7" w:rsidP="00F861D7">
            <w:pPr>
              <w:spacing w:after="0" w:line="240" w:lineRule="auto"/>
              <w:rPr>
                <w:rFonts w:ascii="Arial" w:eastAsia="Times New Roman" w:hAnsi="Arial" w:cs="Arial"/>
                <w:b/>
                <w:bCs/>
                <w:color w:val="333333"/>
                <w:sz w:val="21"/>
                <w:szCs w:val="21"/>
              </w:rPr>
            </w:pPr>
            <w:r w:rsidRPr="00F861D7">
              <w:rPr>
                <w:rFonts w:ascii="Arial" w:eastAsia="Times New Roman" w:hAnsi="Arial" w:cs="Arial"/>
                <w:b/>
                <w:bCs/>
                <w:color w:val="333333"/>
                <w:sz w:val="21"/>
                <w:szCs w:val="21"/>
              </w:rPr>
              <w:lastRenderedPageBreak/>
              <w:t>Action Items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085FC9" w:rsidRDefault="00BA236C" w:rsidP="00F861D7">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Schedule</w:t>
            </w:r>
            <w:r w:rsidR="00085FC9">
              <w:rPr>
                <w:rFonts w:ascii="Arial" w:eastAsia="Times New Roman" w:hAnsi="Arial" w:cs="Arial"/>
                <w:color w:val="333333"/>
                <w:sz w:val="21"/>
                <w:szCs w:val="21"/>
              </w:rPr>
              <w:t xml:space="preserve"> for testing – </w:t>
            </w:r>
            <w:r>
              <w:rPr>
                <w:rFonts w:ascii="Arial" w:eastAsia="Times New Roman" w:hAnsi="Arial" w:cs="Arial"/>
                <w:color w:val="333333"/>
                <w:sz w:val="21"/>
                <w:szCs w:val="21"/>
              </w:rPr>
              <w:t>New testing sessions will be determined and sign-ups will need to be distributed.</w:t>
            </w:r>
          </w:p>
          <w:p w:rsidR="00085FC9" w:rsidRDefault="00085FC9" w:rsidP="00F861D7">
            <w:pPr>
              <w:spacing w:after="0" w:line="240" w:lineRule="auto"/>
              <w:rPr>
                <w:rFonts w:ascii="Arial" w:eastAsia="Times New Roman" w:hAnsi="Arial" w:cs="Arial"/>
                <w:color w:val="333333"/>
                <w:sz w:val="21"/>
                <w:szCs w:val="21"/>
              </w:rPr>
            </w:pPr>
            <w:bookmarkStart w:id="0" w:name="_GoBack"/>
            <w:bookmarkEnd w:id="0"/>
          </w:p>
          <w:p w:rsidR="00F861D7" w:rsidRPr="00F861D7" w:rsidRDefault="00085FC9" w:rsidP="00F861D7">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ROTA considerations – an initial design for the ROTA has been presented.  Still need current statistics to determine order.  I-SPIE sent out a call for statistics; the deadline to submit statistics is 2/3.  Check with I-SPIE for statistics and then re-evaluate current ROTA design.  </w:t>
            </w:r>
            <w:r w:rsidR="00F861D7" w:rsidRPr="00F861D7">
              <w:rPr>
                <w:rFonts w:ascii="Arial" w:eastAsia="Times New Roman" w:hAnsi="Arial" w:cs="Arial"/>
                <w:color w:val="333333"/>
                <w:sz w:val="21"/>
                <w:szCs w:val="21"/>
              </w:rPr>
              <w:t xml:space="preserve"> </w:t>
            </w:r>
          </w:p>
        </w:tc>
      </w:tr>
    </w:tbl>
    <w:p w:rsidR="00CB04D9" w:rsidRDefault="00CB04D9"/>
    <w:sectPr w:rsidR="00CB0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C0E55"/>
    <w:multiLevelType w:val="hybridMultilevel"/>
    <w:tmpl w:val="2178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D7"/>
    <w:rsid w:val="00085FC9"/>
    <w:rsid w:val="00135FCB"/>
    <w:rsid w:val="00192F51"/>
    <w:rsid w:val="005B54D0"/>
    <w:rsid w:val="0069565F"/>
    <w:rsid w:val="0087789D"/>
    <w:rsid w:val="009958A2"/>
    <w:rsid w:val="00B30682"/>
    <w:rsid w:val="00BA236C"/>
    <w:rsid w:val="00CB04D9"/>
    <w:rsid w:val="00F8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61D7"/>
    <w:pPr>
      <w:spacing w:before="150" w:after="0" w:line="240" w:lineRule="auto"/>
    </w:pPr>
    <w:rPr>
      <w:rFonts w:ascii="Times New Roman" w:eastAsia="Times New Roman" w:hAnsi="Times New Roman" w:cs="Times New Roman"/>
      <w:sz w:val="24"/>
      <w:szCs w:val="24"/>
    </w:rPr>
  </w:style>
  <w:style w:type="character" w:customStyle="1" w:styleId="text-placeholder2">
    <w:name w:val="text-placeholder2"/>
    <w:basedOn w:val="DefaultParagraphFont"/>
    <w:rsid w:val="00F861D7"/>
  </w:style>
  <w:style w:type="paragraph" w:customStyle="1" w:styleId="Default">
    <w:name w:val="Default"/>
    <w:rsid w:val="0087789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B54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61D7"/>
    <w:pPr>
      <w:spacing w:before="150" w:after="0" w:line="240" w:lineRule="auto"/>
    </w:pPr>
    <w:rPr>
      <w:rFonts w:ascii="Times New Roman" w:eastAsia="Times New Roman" w:hAnsi="Times New Roman" w:cs="Times New Roman"/>
      <w:sz w:val="24"/>
      <w:szCs w:val="24"/>
    </w:rPr>
  </w:style>
  <w:style w:type="character" w:customStyle="1" w:styleId="text-placeholder2">
    <w:name w:val="text-placeholder2"/>
    <w:basedOn w:val="DefaultParagraphFont"/>
    <w:rsid w:val="00F861D7"/>
  </w:style>
  <w:style w:type="paragraph" w:customStyle="1" w:styleId="Default">
    <w:name w:val="Default"/>
    <w:rsid w:val="0087789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B5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533985">
      <w:bodyDiv w:val="1"/>
      <w:marLeft w:val="0"/>
      <w:marRight w:val="0"/>
      <w:marTop w:val="0"/>
      <w:marBottom w:val="0"/>
      <w:divBdr>
        <w:top w:val="none" w:sz="0" w:space="0" w:color="auto"/>
        <w:left w:val="none" w:sz="0" w:space="0" w:color="auto"/>
        <w:bottom w:val="none" w:sz="0" w:space="0" w:color="auto"/>
        <w:right w:val="none" w:sz="0" w:space="0" w:color="auto"/>
      </w:divBdr>
      <w:divsChild>
        <w:div w:id="680813112">
          <w:marLeft w:val="0"/>
          <w:marRight w:val="0"/>
          <w:marTop w:val="0"/>
          <w:marBottom w:val="0"/>
          <w:divBdr>
            <w:top w:val="none" w:sz="0" w:space="0" w:color="auto"/>
            <w:left w:val="none" w:sz="0" w:space="0" w:color="auto"/>
            <w:bottom w:val="none" w:sz="0" w:space="0" w:color="auto"/>
            <w:right w:val="none" w:sz="0" w:space="0" w:color="auto"/>
          </w:divBdr>
        </w:div>
        <w:div w:id="807287578">
          <w:marLeft w:val="0"/>
          <w:marRight w:val="0"/>
          <w:marTop w:val="0"/>
          <w:marBottom w:val="0"/>
          <w:divBdr>
            <w:top w:val="none" w:sz="0" w:space="0" w:color="auto"/>
            <w:left w:val="none" w:sz="0" w:space="0" w:color="auto"/>
            <w:bottom w:val="none" w:sz="0" w:space="0" w:color="auto"/>
            <w:right w:val="none" w:sz="0" w:space="0" w:color="auto"/>
          </w:divBdr>
        </w:div>
        <w:div w:id="1813714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543</Words>
  <Characters>2710</Characters>
  <Application>Microsoft Office Word</Application>
  <DocSecurity>0</DocSecurity>
  <Lines>61</Lines>
  <Paragraphs>21</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Fullerton</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2017-03-02T16:03:00Z</dcterms:created>
  <dcterms:modified xsi:type="dcterms:W3CDTF">2017-03-02T16:07:00Z</dcterms:modified>
</cp:coreProperties>
</file>