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A0" w:rsidRDefault="008D3DAD" w:rsidP="00A6686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Planned</w:t>
      </w:r>
      <w:r w:rsidR="00CC0DA0">
        <w:rPr>
          <w:rFonts w:ascii="Calibri" w:hAnsi="Calibri"/>
          <w:color w:val="000000"/>
        </w:rPr>
        <w:t xml:space="preserve"> Workflow between Working Group Leads &amp; Working Group</w:t>
      </w:r>
      <w:bookmarkStart w:id="0" w:name="_GoBack"/>
      <w:bookmarkEnd w:id="0"/>
      <w:r w:rsidR="00587DB0">
        <w:rPr>
          <w:rFonts w:ascii="Calibri" w:hAnsi="Calibri"/>
          <w:color w:val="000000"/>
        </w:rPr>
        <w:t xml:space="preserve"> </w:t>
      </w:r>
    </w:p>
    <w:p w:rsidR="00CC0DA0" w:rsidRDefault="00CC0DA0" w:rsidP="006206AA">
      <w:pPr>
        <w:pStyle w:val="NormalWeb"/>
        <w:rPr>
          <w:rFonts w:ascii="Calibri" w:hAnsi="Calibri"/>
          <w:color w:val="000000"/>
        </w:rPr>
      </w:pPr>
    </w:p>
    <w:p w:rsidR="004F7C56" w:rsidRDefault="004F7C56" w:rsidP="006206AA">
      <w:pPr>
        <w:pStyle w:val="NormalWeb"/>
        <w:rPr>
          <w:rFonts w:ascii="Calibri" w:hAnsi="Calibri"/>
          <w:color w:val="000000"/>
        </w:rPr>
      </w:pPr>
    </w:p>
    <w:p w:rsidR="004F7C56" w:rsidRDefault="004F7C56" w:rsidP="006206A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6670675" cy="7259782"/>
            <wp:effectExtent l="19050" t="0" r="0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420EE" w:rsidRPr="00B94D92" w:rsidRDefault="005420EE" w:rsidP="00B94D92">
      <w:pPr>
        <w:pStyle w:val="NormalWeb"/>
        <w:rPr>
          <w:rFonts w:ascii="Calibri" w:hAnsi="Calibri"/>
          <w:color w:val="000000"/>
        </w:rPr>
      </w:pPr>
    </w:p>
    <w:sectPr w:rsidR="005420EE" w:rsidRPr="00B9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C5CD2"/>
    <w:multiLevelType w:val="hybridMultilevel"/>
    <w:tmpl w:val="54F0F43A"/>
    <w:lvl w:ilvl="0" w:tplc="FF983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E7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04F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6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CF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2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0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4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462225"/>
    <w:multiLevelType w:val="hybridMultilevel"/>
    <w:tmpl w:val="619AABA6"/>
    <w:lvl w:ilvl="0" w:tplc="7ADC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CDC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0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CF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E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EA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0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68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8D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3C1115"/>
    <w:multiLevelType w:val="hybridMultilevel"/>
    <w:tmpl w:val="053C0B62"/>
    <w:lvl w:ilvl="0" w:tplc="EED4D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7CE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A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0F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C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38A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C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EF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AE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6C84C29"/>
    <w:multiLevelType w:val="hybridMultilevel"/>
    <w:tmpl w:val="EB78DA5E"/>
    <w:lvl w:ilvl="0" w:tplc="FF761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81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81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8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6F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08B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C4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82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B323D37"/>
    <w:multiLevelType w:val="hybridMultilevel"/>
    <w:tmpl w:val="369C7778"/>
    <w:lvl w:ilvl="0" w:tplc="D9D68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A4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43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82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83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60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2D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E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28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042FEE"/>
    <w:multiLevelType w:val="hybridMultilevel"/>
    <w:tmpl w:val="E6DAD47C"/>
    <w:lvl w:ilvl="0" w:tplc="2D6AC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7AE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C8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749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C1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0C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E0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89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A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AA"/>
    <w:rsid w:val="000C7E34"/>
    <w:rsid w:val="002463A9"/>
    <w:rsid w:val="003531CB"/>
    <w:rsid w:val="004F7C56"/>
    <w:rsid w:val="005420EE"/>
    <w:rsid w:val="00587DB0"/>
    <w:rsid w:val="006206AA"/>
    <w:rsid w:val="00833896"/>
    <w:rsid w:val="008D3DAD"/>
    <w:rsid w:val="00A431CD"/>
    <w:rsid w:val="00A66860"/>
    <w:rsid w:val="00B049C2"/>
    <w:rsid w:val="00B94D92"/>
    <w:rsid w:val="00CC0DA0"/>
    <w:rsid w:val="00C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06812-8CB6-4668-BEFC-78FD7ED9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6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1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EB1CCC-3DF7-4C7F-8160-ED464A585F0D}" type="doc">
      <dgm:prSet loTypeId="urn:microsoft.com/office/officeart/2005/8/layout/bProcess3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C0CE8A9-9FA8-44E2-ADB2-325AD52E2DC7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pPr algn="l"/>
          <a:endParaRPr lang="en-US" sz="1100"/>
        </a:p>
        <a:p>
          <a:pPr algn="l"/>
          <a:r>
            <a:rPr lang="en-US" sz="1100"/>
            <a:t>WG Leads frame the issue </a:t>
          </a:r>
        </a:p>
        <a:p>
          <a:pPr algn="l"/>
          <a:endParaRPr lang="en-US" sz="1100"/>
        </a:p>
        <a:p>
          <a:pPr algn="l"/>
          <a:r>
            <a:rPr lang="en-US" sz="1100"/>
            <a:t>Identify problems, best practices, workflows.</a:t>
          </a:r>
        </a:p>
        <a:p>
          <a:pPr algn="l"/>
          <a:r>
            <a:rPr lang="en-US" sz="1100" i="1"/>
            <a:t>What is the problem/best practice? What is it trying to solve? What are the variables at play?</a:t>
          </a:r>
          <a:endParaRPr lang="en-US" sz="1100"/>
        </a:p>
        <a:p>
          <a:pPr algn="l"/>
          <a:endParaRPr lang="en-US" sz="1100"/>
        </a:p>
        <a:p>
          <a:pPr algn="l"/>
          <a:r>
            <a:rPr lang="en-US" sz="1100"/>
            <a:t>Gather information (surveys, consultations) and present issue/best practice/workflow to WG </a:t>
          </a:r>
        </a:p>
        <a:p>
          <a:pPr algn="l"/>
          <a:endParaRPr lang="en-US" sz="900"/>
        </a:p>
      </dgm:t>
    </dgm:pt>
    <dgm:pt modelId="{62244A83-4F0D-479A-AB76-C37CD0BE0F0F}" type="parTrans" cxnId="{08FFB7FB-484D-40F6-A535-595FC394077B}">
      <dgm:prSet/>
      <dgm:spPr/>
      <dgm:t>
        <a:bodyPr/>
        <a:lstStyle/>
        <a:p>
          <a:endParaRPr lang="en-US"/>
        </a:p>
      </dgm:t>
    </dgm:pt>
    <dgm:pt modelId="{478A5BC2-09EA-4EF9-8680-A2625BEE9B0B}" type="sibTrans" cxnId="{08FFB7FB-484D-40F6-A535-595FC394077B}">
      <dgm:prSet/>
      <dgm:spPr>
        <a:ln>
          <a:solidFill>
            <a:schemeClr val="accent5"/>
          </a:solidFill>
        </a:ln>
      </dgm:spPr>
      <dgm:t>
        <a:bodyPr/>
        <a:lstStyle/>
        <a:p>
          <a:endParaRPr lang="en-US"/>
        </a:p>
      </dgm:t>
    </dgm:pt>
    <dgm:pt modelId="{D510BC40-237B-4022-A42A-87DFFAC54F70}">
      <dgm:prSet phldrT="[Text]" custT="1"/>
      <dgm:spPr>
        <a:solidFill>
          <a:schemeClr val="accent2"/>
        </a:solidFill>
      </dgm:spPr>
      <dgm:t>
        <a:bodyPr/>
        <a:lstStyle/>
        <a:p>
          <a:pPr algn="l"/>
          <a:r>
            <a:rPr lang="en-US" sz="1100"/>
            <a:t>Working Group discusses the issue</a:t>
          </a:r>
        </a:p>
        <a:p>
          <a:pPr algn="l"/>
          <a:r>
            <a:rPr lang="en-US" sz="1100"/>
            <a:t> </a:t>
          </a:r>
        </a:p>
        <a:p>
          <a:pPr algn="l"/>
          <a:r>
            <a:rPr lang="en-US" sz="1100" i="1"/>
            <a:t>How are the campuses impacted? What are the boundaries of the problem? What does the experience of the individuals dictate be taken into account when posing a solution or a best practice?</a:t>
          </a:r>
          <a:r>
            <a:rPr lang="en-US" sz="1100"/>
            <a:t> </a:t>
          </a:r>
        </a:p>
        <a:p>
          <a:pPr algn="ctr"/>
          <a:endParaRPr lang="en-US" sz="1100"/>
        </a:p>
        <a:p>
          <a:pPr algn="l"/>
          <a:r>
            <a:rPr lang="en-US" sz="1100"/>
            <a:t>Provides feedback to WG Leads</a:t>
          </a:r>
        </a:p>
      </dgm:t>
    </dgm:pt>
    <dgm:pt modelId="{7A816922-3BEE-4593-A14F-AAC738EA7518}" type="parTrans" cxnId="{21699A95-58C9-4DBB-9E92-7491422B10CA}">
      <dgm:prSet/>
      <dgm:spPr/>
      <dgm:t>
        <a:bodyPr/>
        <a:lstStyle/>
        <a:p>
          <a:endParaRPr lang="en-US"/>
        </a:p>
      </dgm:t>
    </dgm:pt>
    <dgm:pt modelId="{3592137F-1080-4A16-A685-254B7190771A}" type="sibTrans" cxnId="{21699A95-58C9-4DBB-9E92-7491422B10CA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>
            <a:solidFill>
              <a:schemeClr val="accent2"/>
            </a:solidFill>
          </a:endParaRPr>
        </a:p>
      </dgm:t>
    </dgm:pt>
    <dgm:pt modelId="{D0137815-BAF4-4F9B-88AE-CCB35AD7E1B7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pPr algn="l"/>
          <a:r>
            <a:rPr lang="en-US" sz="1100"/>
            <a:t>WG Leads collect feedback and draft a recommendation</a:t>
          </a:r>
        </a:p>
        <a:p>
          <a:pPr algn="l"/>
          <a:endParaRPr lang="en-US" sz="1100"/>
        </a:p>
        <a:p>
          <a:pPr algn="l"/>
          <a:r>
            <a:rPr lang="en-US" sz="1100"/>
            <a:t>Run the recommendation by the Group to ensure full understanding of the issue/practice by the Group as well as the Leads to ensure it covers all requirements and meets the needs of the campuses</a:t>
          </a:r>
        </a:p>
      </dgm:t>
    </dgm:pt>
    <dgm:pt modelId="{EF064348-0432-41E5-A7BF-1E1615994F8C}" type="parTrans" cxnId="{89A4B6A2-F816-4A10-990E-6DBD555050EF}">
      <dgm:prSet/>
      <dgm:spPr/>
      <dgm:t>
        <a:bodyPr/>
        <a:lstStyle/>
        <a:p>
          <a:endParaRPr lang="en-US"/>
        </a:p>
      </dgm:t>
    </dgm:pt>
    <dgm:pt modelId="{2B77A34A-5225-4CCA-B1A0-D9B26004BCEC}" type="sibTrans" cxnId="{89A4B6A2-F816-4A10-990E-6DBD555050EF}">
      <dgm:prSet/>
      <dgm:spPr>
        <a:ln>
          <a:solidFill>
            <a:schemeClr val="accent5"/>
          </a:solidFill>
        </a:ln>
      </dgm:spPr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0175990-1AB8-4858-95B1-ADBFB91848BE}">
      <dgm:prSet custT="1"/>
      <dgm:spPr>
        <a:solidFill>
          <a:schemeClr val="accent2"/>
        </a:solidFill>
      </dgm:spPr>
      <dgm:t>
        <a:bodyPr/>
        <a:lstStyle/>
        <a:p>
          <a:pPr algn="l"/>
          <a:endParaRPr lang="en-US" sz="1100"/>
        </a:p>
        <a:p>
          <a:pPr algn="l"/>
          <a:r>
            <a:rPr lang="en-US" sz="1100"/>
            <a:t>Working Group reviews recommendation</a:t>
          </a:r>
        </a:p>
        <a:p>
          <a:pPr algn="l"/>
          <a:endParaRPr lang="en-US" sz="1100"/>
        </a:p>
        <a:p>
          <a:pPr algn="l"/>
          <a:endParaRPr lang="en-US" sz="1100"/>
        </a:p>
        <a:p>
          <a:pPr algn="l"/>
          <a:endParaRPr lang="en-US" sz="1100"/>
        </a:p>
        <a:p>
          <a:pPr algn="l"/>
          <a:endParaRPr lang="en-US" sz="1100"/>
        </a:p>
        <a:p>
          <a:pPr algn="l"/>
          <a:r>
            <a:rPr lang="en-US" sz="1100"/>
            <a:t>Provides feedback to WG Leads</a:t>
          </a:r>
        </a:p>
        <a:p>
          <a:pPr algn="l"/>
          <a:endParaRPr lang="en-US" sz="1100"/>
        </a:p>
        <a:p>
          <a:pPr algn="l"/>
          <a:endParaRPr lang="en-US" sz="1100"/>
        </a:p>
      </dgm:t>
    </dgm:pt>
    <dgm:pt modelId="{20F726C6-948F-4D6A-ADD2-F9D06A299A98}" type="sibTrans" cxnId="{E2AF5D40-A339-431F-9461-C11271042895}">
      <dgm:prSet/>
      <dgm:spPr>
        <a:ln>
          <a:solidFill>
            <a:schemeClr val="accent2"/>
          </a:solidFill>
        </a:ln>
      </dgm:spPr>
      <dgm:t>
        <a:bodyPr/>
        <a:lstStyle/>
        <a:p>
          <a:endParaRPr lang="en-US"/>
        </a:p>
      </dgm:t>
    </dgm:pt>
    <dgm:pt modelId="{7A1734B6-9579-4C10-8574-9D3F8084D76F}" type="parTrans" cxnId="{E2AF5D40-A339-431F-9461-C11271042895}">
      <dgm:prSet/>
      <dgm:spPr/>
      <dgm:t>
        <a:bodyPr/>
        <a:lstStyle/>
        <a:p>
          <a:endParaRPr lang="en-US"/>
        </a:p>
      </dgm:t>
    </dgm:pt>
    <dgm:pt modelId="{3AE4D9DC-F641-44C7-9B27-A7E215106138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pPr algn="l" rtl="0"/>
          <a:r>
            <a:rPr lang="en-US" sz="1100"/>
            <a:t>WG Leads finalize recommendation </a:t>
          </a:r>
        </a:p>
        <a:p>
          <a:pPr algn="l" rtl="0"/>
          <a:endParaRPr lang="en-US" sz="1100"/>
        </a:p>
        <a:p>
          <a:pPr algn="l" rtl="0"/>
          <a:r>
            <a:rPr lang="en-US" sz="1100"/>
            <a:t>Submit recommendation to the ULMS Implementation Team. </a:t>
          </a:r>
        </a:p>
        <a:p>
          <a:pPr algn="l" rtl="0"/>
          <a:r>
            <a:rPr lang="en-US" sz="1000"/>
            <a:t>For best practices, this is typically informational. </a:t>
          </a:r>
        </a:p>
        <a:p>
          <a:pPr algn="l" rtl="0"/>
          <a:r>
            <a:rPr lang="en-US" sz="1000"/>
            <a:t>For issues, this will be communicated to Ex Libris/other groups, as appropriate.</a:t>
          </a:r>
        </a:p>
      </dgm:t>
    </dgm:pt>
    <dgm:pt modelId="{85F45B95-27C8-42A8-9994-9A4DBADBAF4B}" type="parTrans" cxnId="{C76DC2F9-CDFF-4C3D-8497-FCFCF4CF4710}">
      <dgm:prSet/>
      <dgm:spPr/>
      <dgm:t>
        <a:bodyPr/>
        <a:lstStyle/>
        <a:p>
          <a:endParaRPr lang="en-US"/>
        </a:p>
      </dgm:t>
    </dgm:pt>
    <dgm:pt modelId="{E01DDF31-383D-47D5-97C5-7F87D0DD6DC3}" type="sibTrans" cxnId="{C76DC2F9-CDFF-4C3D-8497-FCFCF4CF4710}">
      <dgm:prSet/>
      <dgm:spPr/>
      <dgm:t>
        <a:bodyPr/>
        <a:lstStyle/>
        <a:p>
          <a:endParaRPr lang="en-US"/>
        </a:p>
      </dgm:t>
    </dgm:pt>
    <dgm:pt modelId="{B110CF9F-91B9-4F71-BD29-2B2480B808E4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sz="1100"/>
            <a:t>Best practices distributed and uploaded to Confluence for documentation purposes.</a:t>
          </a:r>
        </a:p>
      </dgm:t>
    </dgm:pt>
    <dgm:pt modelId="{9C1FE041-AD56-4994-B8FF-9FD8A7DEC2C0}" type="parTrans" cxnId="{DE610632-E969-46A3-8AA6-D670265A55FE}">
      <dgm:prSet/>
      <dgm:spPr/>
      <dgm:t>
        <a:bodyPr/>
        <a:lstStyle/>
        <a:p>
          <a:endParaRPr lang="en-US"/>
        </a:p>
      </dgm:t>
    </dgm:pt>
    <dgm:pt modelId="{116C314E-4D9D-409C-9FF6-2D7DCC124DBC}" type="sibTrans" cxnId="{DE610632-E969-46A3-8AA6-D670265A55FE}">
      <dgm:prSet/>
      <dgm:spPr/>
      <dgm:t>
        <a:bodyPr/>
        <a:lstStyle/>
        <a:p>
          <a:endParaRPr lang="en-US"/>
        </a:p>
      </dgm:t>
    </dgm:pt>
    <dgm:pt modelId="{50FAFCF9-D2F3-4273-8FE3-0500BE08C762}" type="pres">
      <dgm:prSet presAssocID="{29EB1CCC-3DF7-4C7F-8160-ED464A585F0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AC848D3-9088-4E96-8164-FB85AF3567C5}" type="pres">
      <dgm:prSet presAssocID="{6C0CE8A9-9FA8-44E2-ADB2-325AD52E2DC7}" presName="node" presStyleLbl="node1" presStyleIdx="0" presStyleCnt="6" custLinFactNeighborX="-47" custLinFactNeighborY="-613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94641E-B823-4D74-A5F6-7CD4AD4FEC55}" type="pres">
      <dgm:prSet presAssocID="{478A5BC2-09EA-4EF9-8680-A2625BEE9B0B}" presName="sibTrans" presStyleLbl="sibTrans1D1" presStyleIdx="0" presStyleCnt="5"/>
      <dgm:spPr/>
      <dgm:t>
        <a:bodyPr/>
        <a:lstStyle/>
        <a:p>
          <a:endParaRPr lang="en-US"/>
        </a:p>
      </dgm:t>
    </dgm:pt>
    <dgm:pt modelId="{D7167D00-7662-472C-BDA9-C8453A3FC828}" type="pres">
      <dgm:prSet presAssocID="{478A5BC2-09EA-4EF9-8680-A2625BEE9B0B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F94F649E-DFE8-4E27-88C4-1DFF995E679D}" type="pres">
      <dgm:prSet presAssocID="{D510BC40-237B-4022-A42A-87DFFAC54F70}" presName="node" presStyleLbl="node1" presStyleIdx="1" presStyleCnt="6" custLinFactNeighborX="-2085" custLinFactNeighborY="-613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7D752C-D41C-43BD-9AFE-A83A975E5F3B}" type="pres">
      <dgm:prSet presAssocID="{3592137F-1080-4A16-A685-254B7190771A}" presName="sibTrans" presStyleLbl="sibTrans1D1" presStyleIdx="1" presStyleCnt="5"/>
      <dgm:spPr/>
      <dgm:t>
        <a:bodyPr/>
        <a:lstStyle/>
        <a:p>
          <a:endParaRPr lang="en-US"/>
        </a:p>
      </dgm:t>
    </dgm:pt>
    <dgm:pt modelId="{B0308C69-498C-4211-A593-EDA7541A9568}" type="pres">
      <dgm:prSet presAssocID="{3592137F-1080-4A16-A685-254B7190771A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107E6DB5-740C-437E-ABA7-87C37174658C}" type="pres">
      <dgm:prSet presAssocID="{D0137815-BAF4-4F9B-88AE-CCB35AD7E1B7}" presName="node" presStyleLbl="node1" presStyleIdx="2" presStyleCnt="6" custLinFactNeighborX="-65" custLinFactNeighborY="-235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BBCE87-6E40-493E-9982-3C8FCA228B3A}" type="pres">
      <dgm:prSet presAssocID="{2B77A34A-5225-4CCA-B1A0-D9B26004BCEC}" presName="sibTrans" presStyleLbl="sibTrans1D1" presStyleIdx="2" presStyleCnt="5"/>
      <dgm:spPr/>
      <dgm:t>
        <a:bodyPr/>
        <a:lstStyle/>
        <a:p>
          <a:endParaRPr lang="en-US"/>
        </a:p>
      </dgm:t>
    </dgm:pt>
    <dgm:pt modelId="{581AE7AF-6693-4AFB-B79B-1F6C1B97D15E}" type="pres">
      <dgm:prSet presAssocID="{2B77A34A-5225-4CCA-B1A0-D9B26004BCEC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651C4518-B071-4079-AFDE-730AC4265A66}" type="pres">
      <dgm:prSet presAssocID="{A0175990-1AB8-4858-95B1-ADBFB91848BE}" presName="node" presStyleLbl="node1" presStyleIdx="3" presStyleCnt="6" custLinFactNeighborX="-2120" custLinFactNeighborY="-234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C21B88-4510-4397-9D65-3CE857BB1A09}" type="pres">
      <dgm:prSet presAssocID="{20F726C6-948F-4D6A-ADD2-F9D06A299A98}" presName="sibTrans" presStyleLbl="sibTrans1D1" presStyleIdx="3" presStyleCnt="5"/>
      <dgm:spPr/>
      <dgm:t>
        <a:bodyPr/>
        <a:lstStyle/>
        <a:p>
          <a:endParaRPr lang="en-US"/>
        </a:p>
      </dgm:t>
    </dgm:pt>
    <dgm:pt modelId="{E09071E1-2A61-4921-B593-D2D7071443F3}" type="pres">
      <dgm:prSet presAssocID="{20F726C6-948F-4D6A-ADD2-F9D06A299A98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8AFF6336-848E-4C58-BD76-6E3D0CF4DFB6}" type="pres">
      <dgm:prSet presAssocID="{3AE4D9DC-F641-44C7-9B27-A7E215106138}" presName="node" presStyleLbl="node1" presStyleIdx="4" presStyleCnt="6" custLinFactNeighborX="-1686" custLinFactNeighborY="-39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D2C04E-06CF-4CA0-A9D2-3BB944D60D1B}" type="pres">
      <dgm:prSet presAssocID="{E01DDF31-383D-47D5-97C5-7F87D0DD6DC3}" presName="sibTrans" presStyleLbl="sibTrans1D1" presStyleIdx="4" presStyleCnt="5"/>
      <dgm:spPr/>
      <dgm:t>
        <a:bodyPr/>
        <a:lstStyle/>
        <a:p>
          <a:endParaRPr lang="en-US"/>
        </a:p>
      </dgm:t>
    </dgm:pt>
    <dgm:pt modelId="{64FC538B-C7A1-4C4A-A03C-ED6FE5952C6D}" type="pres">
      <dgm:prSet presAssocID="{E01DDF31-383D-47D5-97C5-7F87D0DD6DC3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0ED79BDE-FEF5-424C-B6BA-7EC48923ED9B}" type="pres">
      <dgm:prSet presAssocID="{B110CF9F-91B9-4F71-BD29-2B2480B808E4}" presName="node" presStyleLbl="node1" presStyleIdx="5" presStyleCnt="6" custScaleY="43737" custLinFactNeighborX="-1176" custLinFactNeighborY="412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45B9C6B-F5C7-4068-BA05-37F19A55F287}" type="presOf" srcId="{3AE4D9DC-F641-44C7-9B27-A7E215106138}" destId="{8AFF6336-848E-4C58-BD76-6E3D0CF4DFB6}" srcOrd="0" destOrd="0" presId="urn:microsoft.com/office/officeart/2005/8/layout/bProcess3"/>
    <dgm:cxn modelId="{247DDAB6-870C-4DA3-93CC-D0B0F14738EB}" type="presOf" srcId="{E01DDF31-383D-47D5-97C5-7F87D0DD6DC3}" destId="{64FC538B-C7A1-4C4A-A03C-ED6FE5952C6D}" srcOrd="1" destOrd="0" presId="urn:microsoft.com/office/officeart/2005/8/layout/bProcess3"/>
    <dgm:cxn modelId="{DC66D4BB-F88F-475C-95DE-8E2B4C634069}" type="presOf" srcId="{6C0CE8A9-9FA8-44E2-ADB2-325AD52E2DC7}" destId="{DAC848D3-9088-4E96-8164-FB85AF3567C5}" srcOrd="0" destOrd="0" presId="urn:microsoft.com/office/officeart/2005/8/layout/bProcess3"/>
    <dgm:cxn modelId="{0E048CF9-93B5-4139-B3E9-621D46F93F8F}" type="presOf" srcId="{A0175990-1AB8-4858-95B1-ADBFB91848BE}" destId="{651C4518-B071-4079-AFDE-730AC4265A66}" srcOrd="0" destOrd="0" presId="urn:microsoft.com/office/officeart/2005/8/layout/bProcess3"/>
    <dgm:cxn modelId="{DD7096F6-5805-4BAD-A1D3-A31CBFC5D472}" type="presOf" srcId="{2B77A34A-5225-4CCA-B1A0-D9B26004BCEC}" destId="{9BBBCE87-6E40-493E-9982-3C8FCA228B3A}" srcOrd="0" destOrd="0" presId="urn:microsoft.com/office/officeart/2005/8/layout/bProcess3"/>
    <dgm:cxn modelId="{89A4B6A2-F816-4A10-990E-6DBD555050EF}" srcId="{29EB1CCC-3DF7-4C7F-8160-ED464A585F0D}" destId="{D0137815-BAF4-4F9B-88AE-CCB35AD7E1B7}" srcOrd="2" destOrd="0" parTransId="{EF064348-0432-41E5-A7BF-1E1615994F8C}" sibTransId="{2B77A34A-5225-4CCA-B1A0-D9B26004BCEC}"/>
    <dgm:cxn modelId="{FF3EC14B-ED50-4E9C-BEDB-C88086E36549}" type="presOf" srcId="{E01DDF31-383D-47D5-97C5-7F87D0DD6DC3}" destId="{82D2C04E-06CF-4CA0-A9D2-3BB944D60D1B}" srcOrd="0" destOrd="0" presId="urn:microsoft.com/office/officeart/2005/8/layout/bProcess3"/>
    <dgm:cxn modelId="{2B2ADBE8-873D-4C69-9157-BFF490ED4693}" type="presOf" srcId="{B110CF9F-91B9-4F71-BD29-2B2480B808E4}" destId="{0ED79BDE-FEF5-424C-B6BA-7EC48923ED9B}" srcOrd="0" destOrd="0" presId="urn:microsoft.com/office/officeart/2005/8/layout/bProcess3"/>
    <dgm:cxn modelId="{4863DDF3-F319-4E9B-81F3-371D6EEF8497}" type="presOf" srcId="{478A5BC2-09EA-4EF9-8680-A2625BEE9B0B}" destId="{3694641E-B823-4D74-A5F6-7CD4AD4FEC55}" srcOrd="0" destOrd="0" presId="urn:microsoft.com/office/officeart/2005/8/layout/bProcess3"/>
    <dgm:cxn modelId="{E416CCB6-3A6C-4EAE-A6B1-0270F47684A2}" type="presOf" srcId="{2B77A34A-5225-4CCA-B1A0-D9B26004BCEC}" destId="{581AE7AF-6693-4AFB-B79B-1F6C1B97D15E}" srcOrd="1" destOrd="0" presId="urn:microsoft.com/office/officeart/2005/8/layout/bProcess3"/>
    <dgm:cxn modelId="{005F1C50-B05D-4241-BE66-55A04345CE6A}" type="presOf" srcId="{D510BC40-237B-4022-A42A-87DFFAC54F70}" destId="{F94F649E-DFE8-4E27-88C4-1DFF995E679D}" srcOrd="0" destOrd="0" presId="urn:microsoft.com/office/officeart/2005/8/layout/bProcess3"/>
    <dgm:cxn modelId="{E2AF5D40-A339-431F-9461-C11271042895}" srcId="{29EB1CCC-3DF7-4C7F-8160-ED464A585F0D}" destId="{A0175990-1AB8-4858-95B1-ADBFB91848BE}" srcOrd="3" destOrd="0" parTransId="{7A1734B6-9579-4C10-8574-9D3F8084D76F}" sibTransId="{20F726C6-948F-4D6A-ADD2-F9D06A299A98}"/>
    <dgm:cxn modelId="{A33706D6-A98D-4AFF-B10E-23F03FC2082E}" type="presOf" srcId="{3592137F-1080-4A16-A685-254B7190771A}" destId="{B0308C69-498C-4211-A593-EDA7541A9568}" srcOrd="1" destOrd="0" presId="urn:microsoft.com/office/officeart/2005/8/layout/bProcess3"/>
    <dgm:cxn modelId="{CC5D1FB7-EF6E-4322-8531-1EA17460F85C}" type="presOf" srcId="{29EB1CCC-3DF7-4C7F-8160-ED464A585F0D}" destId="{50FAFCF9-D2F3-4273-8FE3-0500BE08C762}" srcOrd="0" destOrd="0" presId="urn:microsoft.com/office/officeart/2005/8/layout/bProcess3"/>
    <dgm:cxn modelId="{6BB27462-1BA1-4002-8F07-FD718FD8F9C1}" type="presOf" srcId="{478A5BC2-09EA-4EF9-8680-A2625BEE9B0B}" destId="{D7167D00-7662-472C-BDA9-C8453A3FC828}" srcOrd="1" destOrd="0" presId="urn:microsoft.com/office/officeart/2005/8/layout/bProcess3"/>
    <dgm:cxn modelId="{08FFB7FB-484D-40F6-A535-595FC394077B}" srcId="{29EB1CCC-3DF7-4C7F-8160-ED464A585F0D}" destId="{6C0CE8A9-9FA8-44E2-ADB2-325AD52E2DC7}" srcOrd="0" destOrd="0" parTransId="{62244A83-4F0D-479A-AB76-C37CD0BE0F0F}" sibTransId="{478A5BC2-09EA-4EF9-8680-A2625BEE9B0B}"/>
    <dgm:cxn modelId="{DE610632-E969-46A3-8AA6-D670265A55FE}" srcId="{29EB1CCC-3DF7-4C7F-8160-ED464A585F0D}" destId="{B110CF9F-91B9-4F71-BD29-2B2480B808E4}" srcOrd="5" destOrd="0" parTransId="{9C1FE041-AD56-4994-B8FF-9FD8A7DEC2C0}" sibTransId="{116C314E-4D9D-409C-9FF6-2D7DCC124DBC}"/>
    <dgm:cxn modelId="{93E6A8C4-648C-4915-95F3-A10624D79493}" type="presOf" srcId="{20F726C6-948F-4D6A-ADD2-F9D06A299A98}" destId="{E09071E1-2A61-4921-B593-D2D7071443F3}" srcOrd="1" destOrd="0" presId="urn:microsoft.com/office/officeart/2005/8/layout/bProcess3"/>
    <dgm:cxn modelId="{E6285147-208A-4E36-88BD-6652569E777F}" type="presOf" srcId="{D0137815-BAF4-4F9B-88AE-CCB35AD7E1B7}" destId="{107E6DB5-740C-437E-ABA7-87C37174658C}" srcOrd="0" destOrd="0" presId="urn:microsoft.com/office/officeart/2005/8/layout/bProcess3"/>
    <dgm:cxn modelId="{C76DC2F9-CDFF-4C3D-8497-FCFCF4CF4710}" srcId="{29EB1CCC-3DF7-4C7F-8160-ED464A585F0D}" destId="{3AE4D9DC-F641-44C7-9B27-A7E215106138}" srcOrd="4" destOrd="0" parTransId="{85F45B95-27C8-42A8-9994-9A4DBADBAF4B}" sibTransId="{E01DDF31-383D-47D5-97C5-7F87D0DD6DC3}"/>
    <dgm:cxn modelId="{8F5E16CD-ECDF-4CFF-A25A-D9BB4A525BCF}" type="presOf" srcId="{3592137F-1080-4A16-A685-254B7190771A}" destId="{707D752C-D41C-43BD-9AFE-A83A975E5F3B}" srcOrd="0" destOrd="0" presId="urn:microsoft.com/office/officeart/2005/8/layout/bProcess3"/>
    <dgm:cxn modelId="{21699A95-58C9-4DBB-9E92-7491422B10CA}" srcId="{29EB1CCC-3DF7-4C7F-8160-ED464A585F0D}" destId="{D510BC40-237B-4022-A42A-87DFFAC54F70}" srcOrd="1" destOrd="0" parTransId="{7A816922-3BEE-4593-A14F-AAC738EA7518}" sibTransId="{3592137F-1080-4A16-A685-254B7190771A}"/>
    <dgm:cxn modelId="{4B5102C1-91EA-4F4C-AC92-DEA610BB2010}" type="presOf" srcId="{20F726C6-948F-4D6A-ADD2-F9D06A299A98}" destId="{24C21B88-4510-4397-9D65-3CE857BB1A09}" srcOrd="0" destOrd="0" presId="urn:microsoft.com/office/officeart/2005/8/layout/bProcess3"/>
    <dgm:cxn modelId="{835AFB65-1B16-45AB-9F8D-16A4045E6437}" type="presParOf" srcId="{50FAFCF9-D2F3-4273-8FE3-0500BE08C762}" destId="{DAC848D3-9088-4E96-8164-FB85AF3567C5}" srcOrd="0" destOrd="0" presId="urn:microsoft.com/office/officeart/2005/8/layout/bProcess3"/>
    <dgm:cxn modelId="{8931A565-DC2C-4917-A174-C41CB2FB0F95}" type="presParOf" srcId="{50FAFCF9-D2F3-4273-8FE3-0500BE08C762}" destId="{3694641E-B823-4D74-A5F6-7CD4AD4FEC55}" srcOrd="1" destOrd="0" presId="urn:microsoft.com/office/officeart/2005/8/layout/bProcess3"/>
    <dgm:cxn modelId="{0DFAA5BF-1B15-46F5-85E7-56A0774633E2}" type="presParOf" srcId="{3694641E-B823-4D74-A5F6-7CD4AD4FEC55}" destId="{D7167D00-7662-472C-BDA9-C8453A3FC828}" srcOrd="0" destOrd="0" presId="urn:microsoft.com/office/officeart/2005/8/layout/bProcess3"/>
    <dgm:cxn modelId="{FB624E11-7357-41AC-BAAC-D7863C0BF504}" type="presParOf" srcId="{50FAFCF9-D2F3-4273-8FE3-0500BE08C762}" destId="{F94F649E-DFE8-4E27-88C4-1DFF995E679D}" srcOrd="2" destOrd="0" presId="urn:microsoft.com/office/officeart/2005/8/layout/bProcess3"/>
    <dgm:cxn modelId="{A5C86CDA-3F5A-4887-AD16-8B21209E2275}" type="presParOf" srcId="{50FAFCF9-D2F3-4273-8FE3-0500BE08C762}" destId="{707D752C-D41C-43BD-9AFE-A83A975E5F3B}" srcOrd="3" destOrd="0" presId="urn:microsoft.com/office/officeart/2005/8/layout/bProcess3"/>
    <dgm:cxn modelId="{4BEDE59A-A613-46FF-B291-C978125A84FF}" type="presParOf" srcId="{707D752C-D41C-43BD-9AFE-A83A975E5F3B}" destId="{B0308C69-498C-4211-A593-EDA7541A9568}" srcOrd="0" destOrd="0" presId="urn:microsoft.com/office/officeart/2005/8/layout/bProcess3"/>
    <dgm:cxn modelId="{D784A0A1-307A-4724-BC00-B9C4BF05A9C8}" type="presParOf" srcId="{50FAFCF9-D2F3-4273-8FE3-0500BE08C762}" destId="{107E6DB5-740C-437E-ABA7-87C37174658C}" srcOrd="4" destOrd="0" presId="urn:microsoft.com/office/officeart/2005/8/layout/bProcess3"/>
    <dgm:cxn modelId="{2469B9B0-90ED-4E34-B2A9-6EE0DAD15B76}" type="presParOf" srcId="{50FAFCF9-D2F3-4273-8FE3-0500BE08C762}" destId="{9BBBCE87-6E40-493E-9982-3C8FCA228B3A}" srcOrd="5" destOrd="0" presId="urn:microsoft.com/office/officeart/2005/8/layout/bProcess3"/>
    <dgm:cxn modelId="{0E56651D-A5FE-4A00-B529-A10F1DC7F64F}" type="presParOf" srcId="{9BBBCE87-6E40-493E-9982-3C8FCA228B3A}" destId="{581AE7AF-6693-4AFB-B79B-1F6C1B97D15E}" srcOrd="0" destOrd="0" presId="urn:microsoft.com/office/officeart/2005/8/layout/bProcess3"/>
    <dgm:cxn modelId="{D624F43E-4FDA-4839-8AFF-8B46ED380324}" type="presParOf" srcId="{50FAFCF9-D2F3-4273-8FE3-0500BE08C762}" destId="{651C4518-B071-4079-AFDE-730AC4265A66}" srcOrd="6" destOrd="0" presId="urn:microsoft.com/office/officeart/2005/8/layout/bProcess3"/>
    <dgm:cxn modelId="{3792675F-E94C-49D8-8809-BFA5AFD75468}" type="presParOf" srcId="{50FAFCF9-D2F3-4273-8FE3-0500BE08C762}" destId="{24C21B88-4510-4397-9D65-3CE857BB1A09}" srcOrd="7" destOrd="0" presId="urn:microsoft.com/office/officeart/2005/8/layout/bProcess3"/>
    <dgm:cxn modelId="{192D3112-5BB2-4065-84B5-26F7649F07F2}" type="presParOf" srcId="{24C21B88-4510-4397-9D65-3CE857BB1A09}" destId="{E09071E1-2A61-4921-B593-D2D7071443F3}" srcOrd="0" destOrd="0" presId="urn:microsoft.com/office/officeart/2005/8/layout/bProcess3"/>
    <dgm:cxn modelId="{ADA77043-D0AE-4187-BC39-D18E0415956A}" type="presParOf" srcId="{50FAFCF9-D2F3-4273-8FE3-0500BE08C762}" destId="{8AFF6336-848E-4C58-BD76-6E3D0CF4DFB6}" srcOrd="8" destOrd="0" presId="urn:microsoft.com/office/officeart/2005/8/layout/bProcess3"/>
    <dgm:cxn modelId="{A131B0D6-BE00-439D-A334-DA07A3CBAA9E}" type="presParOf" srcId="{50FAFCF9-D2F3-4273-8FE3-0500BE08C762}" destId="{82D2C04E-06CF-4CA0-A9D2-3BB944D60D1B}" srcOrd="9" destOrd="0" presId="urn:microsoft.com/office/officeart/2005/8/layout/bProcess3"/>
    <dgm:cxn modelId="{9ACE6702-1F84-4F89-AF7B-3AFD2856AB88}" type="presParOf" srcId="{82D2C04E-06CF-4CA0-A9D2-3BB944D60D1B}" destId="{64FC538B-C7A1-4C4A-A03C-ED6FE5952C6D}" srcOrd="0" destOrd="0" presId="urn:microsoft.com/office/officeart/2005/8/layout/bProcess3"/>
    <dgm:cxn modelId="{63E942ED-0001-4C39-B6A8-F9CBD303DF62}" type="presParOf" srcId="{50FAFCF9-D2F3-4273-8FE3-0500BE08C762}" destId="{0ED79BDE-FEF5-424C-B6BA-7EC48923ED9B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94641E-B823-4D74-A5F6-7CD4AD4FEC55}">
      <dsp:nvSpPr>
        <dsp:cNvPr id="0" name=""/>
        <dsp:cNvSpPr/>
      </dsp:nvSpPr>
      <dsp:spPr>
        <a:xfrm>
          <a:off x="2988610" y="850427"/>
          <a:ext cx="5955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95568" y="45720"/>
              </a:lnTo>
            </a:path>
          </a:pathLst>
        </a:custGeom>
        <a:noFill/>
        <a:ln w="6350" cap="flat" cmpd="sng" algn="ctr">
          <a:solidFill>
            <a:schemeClr val="accent5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70740" y="892708"/>
        <a:ext cx="31308" cy="6877"/>
      </dsp:txXfrm>
    </dsp:sp>
    <dsp:sp modelId="{DAC848D3-9088-4E96-8164-FB85AF3567C5}">
      <dsp:nvSpPr>
        <dsp:cNvPr id="0" name=""/>
        <dsp:cNvSpPr/>
      </dsp:nvSpPr>
      <dsp:spPr>
        <a:xfrm>
          <a:off x="3252" y="0"/>
          <a:ext cx="2987157" cy="1792294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WG Leads frame the issue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Identify problems, best practices, workflows.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i="1" kern="1200"/>
            <a:t>What is the problem/best practice? What is it trying to solve? What are the variables at play?</a:t>
          </a: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Gather information (surveys, consultations) and present issue/best practice/workflow to WG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252" y="0"/>
        <a:ext cx="2987157" cy="1792294"/>
      </dsp:txXfrm>
    </dsp:sp>
    <dsp:sp modelId="{707D752C-D41C-43BD-9AFE-A83A975E5F3B}">
      <dsp:nvSpPr>
        <dsp:cNvPr id="0" name=""/>
        <dsp:cNvSpPr/>
      </dsp:nvSpPr>
      <dsp:spPr>
        <a:xfrm>
          <a:off x="1496293" y="1790494"/>
          <a:ext cx="3613863" cy="489336"/>
        </a:xfrm>
        <a:custGeom>
          <a:avLst/>
          <a:gdLst/>
          <a:ahLst/>
          <a:cxnLst/>
          <a:rect l="0" t="0" r="0" b="0"/>
          <a:pathLst>
            <a:path>
              <a:moveTo>
                <a:pt x="3613863" y="0"/>
              </a:moveTo>
              <a:lnTo>
                <a:pt x="3613863" y="261768"/>
              </a:lnTo>
              <a:lnTo>
                <a:pt x="0" y="261768"/>
              </a:lnTo>
              <a:lnTo>
                <a:pt x="0" y="489336"/>
              </a:lnTo>
            </a:path>
          </a:pathLst>
        </a:custGeom>
        <a:noFill/>
        <a:ln w="6350" cap="flat" cmpd="sng" algn="ctr">
          <a:solidFill>
            <a:schemeClr val="accent2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accent2"/>
            </a:solidFill>
          </a:endParaRPr>
        </a:p>
      </dsp:txBody>
      <dsp:txXfrm>
        <a:off x="3211948" y="2031724"/>
        <a:ext cx="182553" cy="6877"/>
      </dsp:txXfrm>
    </dsp:sp>
    <dsp:sp modelId="{F94F649E-DFE8-4E27-88C4-1DFF995E679D}">
      <dsp:nvSpPr>
        <dsp:cNvPr id="0" name=""/>
        <dsp:cNvSpPr/>
      </dsp:nvSpPr>
      <dsp:spPr>
        <a:xfrm>
          <a:off x="3616578" y="0"/>
          <a:ext cx="2987157" cy="1792294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Working Group discusses the issue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i="1" kern="1200"/>
            <a:t>How are the campuses impacted? What are the boundaries of the problem? What does the experience of the individuals dictate be taken into account when posing a solution or a best practice?</a:t>
          </a:r>
          <a:r>
            <a:rPr lang="en-US" sz="1100" kern="1200"/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Provides feedback to WG Leads</a:t>
          </a:r>
        </a:p>
      </dsp:txBody>
      <dsp:txXfrm>
        <a:off x="3616578" y="0"/>
        <a:ext cx="2987157" cy="1792294"/>
      </dsp:txXfrm>
    </dsp:sp>
    <dsp:sp modelId="{9BBBCE87-6E40-493E-9982-3C8FCA228B3A}">
      <dsp:nvSpPr>
        <dsp:cNvPr id="0" name=""/>
        <dsp:cNvSpPr/>
      </dsp:nvSpPr>
      <dsp:spPr>
        <a:xfrm>
          <a:off x="2988072" y="3162659"/>
          <a:ext cx="5950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630" y="45720"/>
              </a:lnTo>
              <a:lnTo>
                <a:pt x="314630" y="47763"/>
              </a:lnTo>
              <a:lnTo>
                <a:pt x="595060" y="47763"/>
              </a:lnTo>
            </a:path>
          </a:pathLst>
        </a:custGeom>
        <a:noFill/>
        <a:ln w="6350" cap="flat" cmpd="sng" algn="ctr">
          <a:solidFill>
            <a:schemeClr val="accent5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tx1"/>
            </a:solidFill>
          </a:endParaRPr>
        </a:p>
      </dsp:txBody>
      <dsp:txXfrm>
        <a:off x="3269961" y="3204940"/>
        <a:ext cx="31283" cy="6877"/>
      </dsp:txXfrm>
    </dsp:sp>
    <dsp:sp modelId="{107E6DB5-740C-437E-ABA7-87C37174658C}">
      <dsp:nvSpPr>
        <dsp:cNvPr id="0" name=""/>
        <dsp:cNvSpPr/>
      </dsp:nvSpPr>
      <dsp:spPr>
        <a:xfrm>
          <a:off x="2714" y="2312231"/>
          <a:ext cx="2987157" cy="1792294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WG Leads collect feedback and draft a recommendation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Run the recommendation by the Group to ensure full understanding of the issue/practice by the Group as well as the Leads to ensure it covers all requirements and meets the needs of the campuses</a:t>
          </a:r>
        </a:p>
      </dsp:txBody>
      <dsp:txXfrm>
        <a:off x="2714" y="2312231"/>
        <a:ext cx="2987157" cy="1792294"/>
      </dsp:txXfrm>
    </dsp:sp>
    <dsp:sp modelId="{24C21B88-4510-4397-9D65-3CE857BB1A09}">
      <dsp:nvSpPr>
        <dsp:cNvPr id="0" name=""/>
        <dsp:cNvSpPr/>
      </dsp:nvSpPr>
      <dsp:spPr>
        <a:xfrm>
          <a:off x="1493578" y="4104769"/>
          <a:ext cx="3615532" cy="370951"/>
        </a:xfrm>
        <a:custGeom>
          <a:avLst/>
          <a:gdLst/>
          <a:ahLst/>
          <a:cxnLst/>
          <a:rect l="0" t="0" r="0" b="0"/>
          <a:pathLst>
            <a:path>
              <a:moveTo>
                <a:pt x="3615532" y="0"/>
              </a:moveTo>
              <a:lnTo>
                <a:pt x="3615532" y="202575"/>
              </a:lnTo>
              <a:lnTo>
                <a:pt x="0" y="202575"/>
              </a:lnTo>
              <a:lnTo>
                <a:pt x="0" y="370951"/>
              </a:lnTo>
            </a:path>
          </a:pathLst>
        </a:custGeom>
        <a:noFill/>
        <a:ln w="6350" cap="flat" cmpd="sng" algn="ctr">
          <a:solidFill>
            <a:schemeClr val="accent2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10401" y="4286806"/>
        <a:ext cx="181888" cy="6877"/>
      </dsp:txXfrm>
    </dsp:sp>
    <dsp:sp modelId="{651C4518-B071-4079-AFDE-730AC4265A66}">
      <dsp:nvSpPr>
        <dsp:cNvPr id="0" name=""/>
        <dsp:cNvSpPr/>
      </dsp:nvSpPr>
      <dsp:spPr>
        <a:xfrm>
          <a:off x="3615532" y="2314274"/>
          <a:ext cx="2987157" cy="1792294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Working Group reviews recommendation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Provides feedback to WG Leads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3615532" y="2314274"/>
        <a:ext cx="2987157" cy="1792294"/>
      </dsp:txXfrm>
    </dsp:sp>
    <dsp:sp modelId="{82D2C04E-06CF-4CA0-A9D2-3BB944D60D1B}">
      <dsp:nvSpPr>
        <dsp:cNvPr id="0" name=""/>
        <dsp:cNvSpPr/>
      </dsp:nvSpPr>
      <dsp:spPr>
        <a:xfrm>
          <a:off x="2985357" y="5404268"/>
          <a:ext cx="625973" cy="1444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0086" y="0"/>
              </a:lnTo>
              <a:lnTo>
                <a:pt x="330086" y="1444284"/>
              </a:lnTo>
              <a:lnTo>
                <a:pt x="625973" y="1444284"/>
              </a:lnTo>
            </a:path>
          </a:pathLst>
        </a:custGeom>
        <a:noFill/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58681" y="6122972"/>
        <a:ext cx="79326" cy="6877"/>
      </dsp:txXfrm>
    </dsp:sp>
    <dsp:sp modelId="{8AFF6336-848E-4C58-BD76-6E3D0CF4DFB6}">
      <dsp:nvSpPr>
        <dsp:cNvPr id="0" name=""/>
        <dsp:cNvSpPr/>
      </dsp:nvSpPr>
      <dsp:spPr>
        <a:xfrm>
          <a:off x="0" y="4508121"/>
          <a:ext cx="2987157" cy="1792294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WG Leads finalize recommendation </a:t>
          </a:r>
        </a:p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Submit recommendation to the ULMS Implementation Team. </a:t>
          </a:r>
        </a:p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For best practices, this is typically informational. </a:t>
          </a:r>
        </a:p>
        <a:p>
          <a:pPr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For issues, this will be communicated to Ex Libris/other groups, as appropriate.</a:t>
          </a:r>
        </a:p>
      </dsp:txBody>
      <dsp:txXfrm>
        <a:off x="0" y="4508121"/>
        <a:ext cx="2987157" cy="1792294"/>
      </dsp:txXfrm>
    </dsp:sp>
    <dsp:sp modelId="{0ED79BDE-FEF5-424C-B6BA-7EC48923ED9B}">
      <dsp:nvSpPr>
        <dsp:cNvPr id="0" name=""/>
        <dsp:cNvSpPr/>
      </dsp:nvSpPr>
      <dsp:spPr>
        <a:xfrm>
          <a:off x="3643731" y="6456605"/>
          <a:ext cx="2987157" cy="783895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Best practices distributed and uploaded to Confluence for documentation purposes.</a:t>
          </a:r>
        </a:p>
      </dsp:txBody>
      <dsp:txXfrm>
        <a:off x="3643731" y="6456605"/>
        <a:ext cx="2987157" cy="7838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Mendes, Luiz H</dc:creator>
  <cp:keywords/>
  <dc:description/>
  <cp:lastModifiedBy>Mendes, Luiz H</cp:lastModifiedBy>
  <cp:revision>5</cp:revision>
  <dcterms:created xsi:type="dcterms:W3CDTF">2015-11-18T19:36:00Z</dcterms:created>
  <dcterms:modified xsi:type="dcterms:W3CDTF">2015-12-03T02:09:00Z</dcterms:modified>
</cp:coreProperties>
</file>