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42B" w:rsidRPr="00B83768" w:rsidRDefault="00BA22C7" w:rsidP="0030042B">
      <w:pPr>
        <w:rPr>
          <w:rFonts w:asciiTheme="minorHAnsi" w:hAnsiTheme="minorHAnsi" w:cs="Tahoma"/>
          <w:sz w:val="22"/>
          <w:szCs w:val="22"/>
        </w:rPr>
      </w:pPr>
      <w:r w:rsidRPr="00B83768">
        <w:rPr>
          <w:rFonts w:asciiTheme="minorHAnsi" w:hAnsiTheme="minorHAnsi" w:cs="Tahoma"/>
          <w:sz w:val="22"/>
          <w:szCs w:val="22"/>
        </w:rPr>
        <w:t>Functional Call – July 14</w:t>
      </w:r>
    </w:p>
    <w:p w:rsidR="006A649D" w:rsidRPr="00B83768" w:rsidRDefault="006A649D" w:rsidP="0030042B">
      <w:pPr>
        <w:rPr>
          <w:rFonts w:asciiTheme="minorHAnsi" w:hAnsiTheme="minorHAnsi" w:cs="Tahoma"/>
          <w:sz w:val="22"/>
          <w:szCs w:val="22"/>
        </w:rPr>
      </w:pPr>
    </w:p>
    <w:p w:rsidR="0001440D" w:rsidRPr="00B83768" w:rsidRDefault="006A649D" w:rsidP="000726CA">
      <w:pPr>
        <w:rPr>
          <w:rFonts w:asciiTheme="minorHAnsi" w:hAnsiTheme="minorHAnsi" w:cs="Tahoma"/>
          <w:sz w:val="22"/>
          <w:szCs w:val="22"/>
        </w:rPr>
      </w:pPr>
      <w:r w:rsidRPr="00B83768">
        <w:rPr>
          <w:rFonts w:asciiTheme="minorHAnsi" w:hAnsiTheme="minorHAnsi" w:cs="Tahoma"/>
          <w:sz w:val="22"/>
          <w:szCs w:val="22"/>
        </w:rPr>
        <w:t xml:space="preserve">Course reserves </w:t>
      </w:r>
    </w:p>
    <w:p w:rsidR="0001440D" w:rsidRPr="00B83768" w:rsidRDefault="0001440D" w:rsidP="000726CA">
      <w:pPr>
        <w:rPr>
          <w:rFonts w:asciiTheme="minorHAnsi" w:hAnsiTheme="minorHAnsi" w:cs="Tahoma"/>
          <w:sz w:val="22"/>
          <w:szCs w:val="22"/>
        </w:rPr>
      </w:pPr>
    </w:p>
    <w:p w:rsidR="009E257A" w:rsidRPr="00B83768" w:rsidRDefault="0001440D" w:rsidP="000726CA">
      <w:pPr>
        <w:rPr>
          <w:rFonts w:asciiTheme="minorHAnsi" w:hAnsiTheme="minorHAnsi" w:cs="Tahoma"/>
          <w:sz w:val="22"/>
          <w:szCs w:val="22"/>
        </w:rPr>
      </w:pPr>
      <w:r w:rsidRPr="00B83768">
        <w:rPr>
          <w:rFonts w:asciiTheme="minorHAnsi" w:hAnsiTheme="minorHAnsi" w:cs="Tahoma"/>
          <w:sz w:val="22"/>
          <w:szCs w:val="22"/>
        </w:rPr>
        <w:t>P</w:t>
      </w:r>
      <w:r w:rsidR="009E257A" w:rsidRPr="00B83768">
        <w:rPr>
          <w:rFonts w:asciiTheme="minorHAnsi" w:hAnsiTheme="minorHAnsi" w:cs="Tahoma"/>
          <w:sz w:val="22"/>
          <w:szCs w:val="22"/>
        </w:rPr>
        <w:t>resentatio</w:t>
      </w:r>
      <w:r w:rsidR="000726CA" w:rsidRPr="00B83768">
        <w:rPr>
          <w:rFonts w:asciiTheme="minorHAnsi" w:hAnsiTheme="minorHAnsi" w:cs="Tahoma"/>
          <w:sz w:val="22"/>
          <w:szCs w:val="22"/>
        </w:rPr>
        <w:t>n</w:t>
      </w:r>
      <w:r w:rsidR="0049343B" w:rsidRPr="00B83768">
        <w:rPr>
          <w:rFonts w:asciiTheme="minorHAnsi" w:hAnsiTheme="minorHAnsi" w:cs="Tahoma"/>
          <w:sz w:val="22"/>
          <w:szCs w:val="22"/>
        </w:rPr>
        <w:t>s</w:t>
      </w:r>
    </w:p>
    <w:p w:rsidR="006A649D" w:rsidRPr="00B83768" w:rsidRDefault="00BA5750" w:rsidP="0030042B">
      <w:pPr>
        <w:rPr>
          <w:rFonts w:asciiTheme="minorHAnsi" w:hAnsiTheme="minorHAnsi" w:cs="Tahoma"/>
          <w:sz w:val="22"/>
          <w:szCs w:val="22"/>
        </w:rPr>
      </w:pPr>
      <w:hyperlink r:id="rId5" w:history="1">
        <w:r w:rsidR="006A649D" w:rsidRPr="00B83768">
          <w:rPr>
            <w:rStyle w:val="Hyperlink"/>
            <w:rFonts w:asciiTheme="minorHAnsi" w:hAnsiTheme="minorHAnsi" w:cs="Tahoma"/>
            <w:color w:val="auto"/>
            <w:sz w:val="22"/>
            <w:szCs w:val="22"/>
          </w:rPr>
          <w:t>https://www.youtube.com/watch?v=leWPKUjfC08&amp;hd=1</w:t>
        </w:r>
      </w:hyperlink>
    </w:p>
    <w:p w:rsidR="0049343B" w:rsidRPr="00B83768" w:rsidRDefault="0049343B" w:rsidP="0030042B">
      <w:pPr>
        <w:rPr>
          <w:rFonts w:asciiTheme="minorHAnsi" w:hAnsiTheme="minorHAnsi" w:cs="Tahoma"/>
          <w:sz w:val="22"/>
          <w:szCs w:val="22"/>
        </w:rPr>
      </w:pPr>
    </w:p>
    <w:p w:rsidR="0049343B" w:rsidRPr="00B83768" w:rsidRDefault="00BA5750" w:rsidP="0030042B">
      <w:pPr>
        <w:rPr>
          <w:rFonts w:asciiTheme="minorHAnsi" w:hAnsiTheme="minorHAnsi" w:cs="Tahoma"/>
          <w:sz w:val="22"/>
          <w:szCs w:val="22"/>
        </w:rPr>
      </w:pPr>
      <w:hyperlink r:id="rId6" w:history="1">
        <w:r w:rsidR="0049343B" w:rsidRPr="00B83768">
          <w:rPr>
            <w:rStyle w:val="Hyperlink"/>
            <w:rFonts w:asciiTheme="minorHAnsi" w:hAnsiTheme="minorHAnsi" w:cs="Tahoma"/>
            <w:color w:val="auto"/>
            <w:sz w:val="22"/>
            <w:szCs w:val="22"/>
          </w:rPr>
          <w:t>http://knowledge.exlibrisgroup.com/Alma/Training/Ask_the_Alma_Expert/Course_Reading</w:t>
        </w:r>
      </w:hyperlink>
    </w:p>
    <w:p w:rsidR="0049343B" w:rsidRPr="00B83768" w:rsidRDefault="0049343B" w:rsidP="0030042B">
      <w:pPr>
        <w:rPr>
          <w:rFonts w:asciiTheme="minorHAnsi" w:hAnsiTheme="minorHAnsi" w:cs="Tahoma"/>
          <w:sz w:val="22"/>
          <w:szCs w:val="22"/>
        </w:rPr>
      </w:pPr>
    </w:p>
    <w:p w:rsidR="006A649D" w:rsidRPr="00B83768" w:rsidRDefault="006A649D" w:rsidP="0030042B">
      <w:pPr>
        <w:rPr>
          <w:rFonts w:asciiTheme="minorHAnsi" w:hAnsiTheme="minorHAnsi" w:cs="Tahoma"/>
          <w:sz w:val="22"/>
          <w:szCs w:val="22"/>
        </w:rPr>
      </w:pPr>
    </w:p>
    <w:p w:rsidR="0030042B" w:rsidRPr="00B83768" w:rsidRDefault="0030042B" w:rsidP="0030042B">
      <w:pPr>
        <w:numPr>
          <w:ilvl w:val="0"/>
          <w:numId w:val="1"/>
        </w:numPr>
        <w:spacing w:before="100" w:beforeAutospacing="1" w:after="100" w:afterAutospacing="1"/>
        <w:rPr>
          <w:rFonts w:asciiTheme="minorHAnsi" w:eastAsia="Times New Roman" w:hAnsiTheme="minorHAnsi"/>
          <w:sz w:val="22"/>
          <w:szCs w:val="22"/>
        </w:rPr>
      </w:pPr>
      <w:r w:rsidRPr="00B83768">
        <w:rPr>
          <w:rFonts w:asciiTheme="minorHAnsi" w:eastAsia="Times New Roman" w:hAnsiTheme="minorHAnsi"/>
          <w:sz w:val="22"/>
          <w:szCs w:val="22"/>
        </w:rPr>
        <w:t>Can a reading list be assigned to both faculty to manage themselves and assigned to library staff to work on when updated by faculty?  How would this work?  Will a task/job come to the attention of the library staff person when a reading list is submitted or updated?</w:t>
      </w:r>
    </w:p>
    <w:p w:rsidR="00BA22C7" w:rsidRPr="00B83768" w:rsidRDefault="003C2A64" w:rsidP="00CB7596">
      <w:pPr>
        <w:spacing w:before="100" w:beforeAutospacing="1" w:after="100" w:afterAutospacing="1"/>
        <w:ind w:left="720"/>
        <w:rPr>
          <w:rFonts w:asciiTheme="minorHAnsi" w:eastAsia="Times New Roman" w:hAnsiTheme="minorHAnsi"/>
          <w:sz w:val="22"/>
          <w:szCs w:val="22"/>
        </w:rPr>
      </w:pPr>
      <w:r w:rsidRPr="00B83768">
        <w:rPr>
          <w:rFonts w:asciiTheme="minorHAnsi" w:eastAsia="Times New Roman" w:hAnsiTheme="minorHAnsi"/>
          <w:sz w:val="22"/>
          <w:szCs w:val="22"/>
        </w:rPr>
        <w:t xml:space="preserve">Answer: Reading list </w:t>
      </w:r>
      <w:r w:rsidR="004F37EB" w:rsidRPr="00B83768">
        <w:rPr>
          <w:rFonts w:asciiTheme="minorHAnsi" w:eastAsia="Times New Roman" w:hAnsiTheme="minorHAnsi"/>
          <w:sz w:val="22"/>
          <w:szCs w:val="22"/>
        </w:rPr>
        <w:t xml:space="preserve">in Alma </w:t>
      </w:r>
      <w:r w:rsidRPr="00B83768">
        <w:rPr>
          <w:rFonts w:asciiTheme="minorHAnsi" w:eastAsia="Times New Roman" w:hAnsiTheme="minorHAnsi"/>
          <w:sz w:val="22"/>
          <w:szCs w:val="22"/>
        </w:rPr>
        <w:t>assign to one staff operator</w:t>
      </w:r>
      <w:r w:rsidR="00CB7596" w:rsidRPr="00B83768">
        <w:rPr>
          <w:rFonts w:asciiTheme="minorHAnsi" w:eastAsia="Times New Roman" w:hAnsiTheme="minorHAnsi"/>
          <w:sz w:val="22"/>
          <w:szCs w:val="22"/>
        </w:rPr>
        <w:t>.</w:t>
      </w:r>
    </w:p>
    <w:p w:rsidR="00CB7596" w:rsidRPr="00B83768" w:rsidRDefault="0030689E" w:rsidP="00CB7596">
      <w:pPr>
        <w:spacing w:before="100" w:beforeAutospacing="1" w:after="100" w:afterAutospacing="1"/>
        <w:ind w:left="720"/>
        <w:rPr>
          <w:rFonts w:asciiTheme="minorHAnsi" w:eastAsia="Times New Roman" w:hAnsiTheme="minorHAnsi"/>
          <w:sz w:val="22"/>
          <w:szCs w:val="22"/>
        </w:rPr>
      </w:pPr>
      <w:r w:rsidRPr="00B83768">
        <w:rPr>
          <w:rFonts w:asciiTheme="minorHAnsi" w:eastAsia="Times New Roman" w:hAnsiTheme="minorHAnsi"/>
          <w:sz w:val="22"/>
          <w:szCs w:val="22"/>
        </w:rPr>
        <w:t xml:space="preserve">Alma API can be used to enable ‘external’ managing of course related data - </w:t>
      </w:r>
    </w:p>
    <w:p w:rsidR="0030689E" w:rsidRPr="00B83768" w:rsidRDefault="00BA5750" w:rsidP="00CB7596">
      <w:pPr>
        <w:spacing w:before="100" w:beforeAutospacing="1" w:after="100" w:afterAutospacing="1"/>
        <w:ind w:left="720"/>
        <w:rPr>
          <w:rFonts w:asciiTheme="minorHAnsi" w:eastAsia="Times New Roman" w:hAnsiTheme="minorHAnsi"/>
          <w:sz w:val="22"/>
          <w:szCs w:val="22"/>
        </w:rPr>
      </w:pPr>
      <w:hyperlink r:id="rId7" w:history="1">
        <w:r w:rsidR="0030689E" w:rsidRPr="00B83768">
          <w:rPr>
            <w:rStyle w:val="Hyperlink"/>
            <w:rFonts w:asciiTheme="minorHAnsi" w:eastAsia="Times New Roman" w:hAnsiTheme="minorHAnsi"/>
            <w:color w:val="auto"/>
            <w:sz w:val="22"/>
            <w:szCs w:val="22"/>
          </w:rPr>
          <w:t>https://developers.exlibrisgroup.com/alma/apis/courses</w:t>
        </w:r>
      </w:hyperlink>
    </w:p>
    <w:p w:rsidR="0030689E" w:rsidRPr="00B83768" w:rsidRDefault="0030689E" w:rsidP="00CB7596">
      <w:pPr>
        <w:spacing w:before="100" w:beforeAutospacing="1" w:after="100" w:afterAutospacing="1"/>
        <w:ind w:left="720"/>
        <w:rPr>
          <w:rFonts w:asciiTheme="minorHAnsi" w:eastAsia="Times New Roman" w:hAnsiTheme="minorHAnsi"/>
          <w:sz w:val="22"/>
          <w:szCs w:val="22"/>
        </w:rPr>
      </w:pPr>
      <w:r w:rsidRPr="00B83768">
        <w:rPr>
          <w:rFonts w:asciiTheme="minorHAnsi" w:eastAsia="Times New Roman" w:hAnsiTheme="minorHAnsi"/>
          <w:sz w:val="22"/>
          <w:szCs w:val="22"/>
        </w:rPr>
        <w:t xml:space="preserve">Integration of </w:t>
      </w:r>
      <w:r w:rsidRPr="00B83768">
        <w:rPr>
          <w:rFonts w:asciiTheme="minorHAnsi" w:hAnsiTheme="minorHAnsi"/>
          <w:sz w:val="22"/>
          <w:szCs w:val="22"/>
        </w:rPr>
        <w:t xml:space="preserve">Courses Management System with Alma - </w:t>
      </w:r>
    </w:p>
    <w:p w:rsidR="0030689E" w:rsidRPr="00B83768" w:rsidRDefault="00BA5750" w:rsidP="00CB7596">
      <w:pPr>
        <w:spacing w:before="100" w:beforeAutospacing="1" w:after="100" w:afterAutospacing="1"/>
        <w:ind w:left="720"/>
        <w:rPr>
          <w:rFonts w:asciiTheme="minorHAnsi" w:eastAsia="Times New Roman" w:hAnsiTheme="minorHAnsi"/>
          <w:sz w:val="22"/>
          <w:szCs w:val="22"/>
        </w:rPr>
      </w:pPr>
      <w:hyperlink r:id="rId8" w:history="1">
        <w:r w:rsidR="0030689E" w:rsidRPr="00B83768">
          <w:rPr>
            <w:rStyle w:val="Hyperlink"/>
            <w:rFonts w:asciiTheme="minorHAnsi" w:eastAsia="Times New Roman" w:hAnsiTheme="minorHAnsi"/>
            <w:color w:val="auto"/>
            <w:sz w:val="22"/>
            <w:szCs w:val="22"/>
          </w:rPr>
          <w:t>https://developers.exlibrisgroup.com/alma/integrations/courses</w:t>
        </w:r>
      </w:hyperlink>
    </w:p>
    <w:p w:rsidR="0030689E" w:rsidRPr="00B83768" w:rsidRDefault="0030689E" w:rsidP="00CB7596">
      <w:pPr>
        <w:spacing w:before="100" w:beforeAutospacing="1" w:after="100" w:afterAutospacing="1"/>
        <w:ind w:left="720"/>
        <w:rPr>
          <w:rFonts w:asciiTheme="minorHAnsi" w:eastAsia="Times New Roman" w:hAnsiTheme="minorHAnsi"/>
          <w:sz w:val="22"/>
          <w:szCs w:val="22"/>
        </w:rPr>
      </w:pPr>
    </w:p>
    <w:p w:rsidR="0030042B" w:rsidRPr="00B83768" w:rsidRDefault="0030042B" w:rsidP="0030042B">
      <w:pPr>
        <w:numPr>
          <w:ilvl w:val="0"/>
          <w:numId w:val="1"/>
        </w:numPr>
        <w:spacing w:before="100" w:beforeAutospacing="1" w:after="100" w:afterAutospacing="1"/>
        <w:rPr>
          <w:rFonts w:asciiTheme="minorHAnsi" w:eastAsia="Times New Roman" w:hAnsiTheme="minorHAnsi"/>
          <w:sz w:val="22"/>
          <w:szCs w:val="22"/>
        </w:rPr>
      </w:pPr>
      <w:r w:rsidRPr="00B83768">
        <w:rPr>
          <w:rFonts w:asciiTheme="minorHAnsi" w:eastAsia="Times New Roman" w:hAnsiTheme="minorHAnsi"/>
          <w:sz w:val="22"/>
          <w:szCs w:val="22"/>
        </w:rPr>
        <w:t>When adding a reading list the owner field does not show using the sandbox (AlmaCi8c credentials).  How can I see this owner field?  Or did something change? </w:t>
      </w:r>
    </w:p>
    <w:p w:rsidR="00BA22C7" w:rsidRPr="00B83768" w:rsidRDefault="001A1651" w:rsidP="00BA22C7">
      <w:pPr>
        <w:spacing w:before="100" w:beforeAutospacing="1" w:after="100" w:afterAutospacing="1"/>
        <w:ind w:left="720"/>
        <w:rPr>
          <w:rFonts w:asciiTheme="minorHAnsi" w:eastAsia="Times New Roman" w:hAnsiTheme="minorHAnsi"/>
          <w:sz w:val="22"/>
          <w:szCs w:val="22"/>
        </w:rPr>
      </w:pPr>
      <w:r w:rsidRPr="00B83768">
        <w:rPr>
          <w:rFonts w:asciiTheme="minorHAnsi" w:eastAsia="Times New Roman" w:hAnsiTheme="minorHAnsi"/>
          <w:sz w:val="22"/>
          <w:szCs w:val="22"/>
        </w:rPr>
        <w:t>Answer:</w:t>
      </w:r>
    </w:p>
    <w:p w:rsidR="001A1651" w:rsidRPr="00B83768" w:rsidRDefault="001A1651" w:rsidP="00BA22C7">
      <w:pPr>
        <w:spacing w:before="100" w:beforeAutospacing="1" w:after="100" w:afterAutospacing="1"/>
        <w:ind w:left="720"/>
        <w:rPr>
          <w:rFonts w:asciiTheme="minorHAnsi" w:eastAsia="Times New Roman" w:hAnsiTheme="minorHAnsi"/>
          <w:sz w:val="22"/>
          <w:szCs w:val="22"/>
        </w:rPr>
      </w:pPr>
      <w:r w:rsidRPr="00B83768">
        <w:rPr>
          <w:rFonts w:asciiTheme="minorHAnsi" w:eastAsia="Times New Roman" w:hAnsiTheme="minorHAnsi"/>
          <w:sz w:val="22"/>
          <w:szCs w:val="22"/>
        </w:rPr>
        <w:t>Assign Owner/s –</w:t>
      </w:r>
    </w:p>
    <w:p w:rsidR="001A1651" w:rsidRPr="00B83768" w:rsidRDefault="001A1651" w:rsidP="001A1651">
      <w:pPr>
        <w:pStyle w:val="ListParagraph"/>
        <w:numPr>
          <w:ilvl w:val="0"/>
          <w:numId w:val="2"/>
        </w:numPr>
        <w:rPr>
          <w:rFonts w:asciiTheme="minorHAnsi" w:eastAsia="Times New Roman" w:hAnsiTheme="minorHAnsi"/>
          <w:sz w:val="22"/>
          <w:szCs w:val="22"/>
        </w:rPr>
      </w:pPr>
      <w:r w:rsidRPr="00B83768">
        <w:rPr>
          <w:rFonts w:asciiTheme="minorHAnsi" w:eastAsia="Times New Roman" w:hAnsiTheme="minorHAnsi"/>
          <w:sz w:val="22"/>
          <w:szCs w:val="22"/>
        </w:rPr>
        <w:t xml:space="preserve">Go to Reading List </w:t>
      </w:r>
    </w:p>
    <w:p w:rsidR="001A1651" w:rsidRPr="00B83768" w:rsidRDefault="001A1651" w:rsidP="001A1651">
      <w:pPr>
        <w:pStyle w:val="ListParagraph"/>
        <w:numPr>
          <w:ilvl w:val="0"/>
          <w:numId w:val="2"/>
        </w:numPr>
        <w:rPr>
          <w:rFonts w:asciiTheme="minorHAnsi" w:eastAsia="Times New Roman" w:hAnsiTheme="minorHAnsi"/>
          <w:sz w:val="22"/>
          <w:szCs w:val="22"/>
        </w:rPr>
      </w:pPr>
      <w:r w:rsidRPr="00B83768">
        <w:rPr>
          <w:rFonts w:asciiTheme="minorHAnsi" w:eastAsia="Times New Roman" w:hAnsiTheme="minorHAnsi"/>
          <w:sz w:val="22"/>
          <w:szCs w:val="22"/>
        </w:rPr>
        <w:t>Actions</w:t>
      </w:r>
    </w:p>
    <w:p w:rsidR="001A1651" w:rsidRPr="00B83768" w:rsidRDefault="001A1651" w:rsidP="001A1651">
      <w:pPr>
        <w:pStyle w:val="ListParagraph"/>
        <w:numPr>
          <w:ilvl w:val="0"/>
          <w:numId w:val="2"/>
        </w:numPr>
        <w:rPr>
          <w:rFonts w:asciiTheme="minorHAnsi" w:eastAsia="Times New Roman" w:hAnsiTheme="minorHAnsi"/>
          <w:sz w:val="22"/>
          <w:szCs w:val="22"/>
        </w:rPr>
      </w:pPr>
      <w:r w:rsidRPr="00B83768">
        <w:rPr>
          <w:rFonts w:asciiTheme="minorHAnsi" w:eastAsia="Times New Roman" w:hAnsiTheme="minorHAnsi"/>
          <w:sz w:val="22"/>
          <w:szCs w:val="22"/>
        </w:rPr>
        <w:t>Work On Reading List</w:t>
      </w:r>
    </w:p>
    <w:p w:rsidR="001A1651" w:rsidRPr="00B83768" w:rsidRDefault="001A1651" w:rsidP="001A1651">
      <w:pPr>
        <w:pStyle w:val="ListParagraph"/>
        <w:numPr>
          <w:ilvl w:val="0"/>
          <w:numId w:val="2"/>
        </w:numPr>
        <w:rPr>
          <w:rFonts w:asciiTheme="minorHAnsi" w:eastAsia="Times New Roman" w:hAnsiTheme="minorHAnsi"/>
          <w:sz w:val="22"/>
          <w:szCs w:val="22"/>
        </w:rPr>
      </w:pPr>
      <w:r w:rsidRPr="00B83768">
        <w:rPr>
          <w:rFonts w:asciiTheme="minorHAnsi" w:eastAsia="Times New Roman" w:hAnsiTheme="minorHAnsi"/>
          <w:sz w:val="22"/>
          <w:szCs w:val="22"/>
        </w:rPr>
        <w:t>Go to Owners tab</w:t>
      </w:r>
    </w:p>
    <w:p w:rsidR="001A1651" w:rsidRPr="00B83768" w:rsidRDefault="001A1651" w:rsidP="001A1651">
      <w:pPr>
        <w:pStyle w:val="ListParagraph"/>
        <w:numPr>
          <w:ilvl w:val="0"/>
          <w:numId w:val="2"/>
        </w:numPr>
        <w:rPr>
          <w:rFonts w:asciiTheme="minorHAnsi" w:eastAsia="Times New Roman" w:hAnsiTheme="minorHAnsi"/>
          <w:sz w:val="22"/>
          <w:szCs w:val="22"/>
        </w:rPr>
      </w:pPr>
      <w:r w:rsidRPr="00B83768">
        <w:rPr>
          <w:rFonts w:asciiTheme="minorHAnsi" w:eastAsia="Times New Roman" w:hAnsiTheme="minorHAnsi"/>
          <w:sz w:val="22"/>
          <w:szCs w:val="22"/>
        </w:rPr>
        <w:t>Add Owner</w:t>
      </w:r>
    </w:p>
    <w:p w:rsidR="0030042B" w:rsidRPr="00B83768" w:rsidRDefault="0030042B" w:rsidP="0030042B">
      <w:pPr>
        <w:pStyle w:val="ListParagraph"/>
        <w:numPr>
          <w:ilvl w:val="0"/>
          <w:numId w:val="1"/>
        </w:numPr>
        <w:spacing w:before="0" w:beforeAutospacing="0" w:after="0" w:afterAutospacing="0"/>
        <w:rPr>
          <w:rFonts w:asciiTheme="minorHAnsi" w:hAnsiTheme="minorHAnsi"/>
          <w:sz w:val="22"/>
          <w:szCs w:val="22"/>
        </w:rPr>
      </w:pPr>
      <w:r w:rsidRPr="00B83768">
        <w:rPr>
          <w:rFonts w:asciiTheme="minorHAnsi" w:hAnsiTheme="minorHAnsi"/>
          <w:sz w:val="22"/>
          <w:szCs w:val="22"/>
        </w:rPr>
        <w:t>1)      Under patron serv</w:t>
      </w:r>
      <w:r w:rsidR="00E9731A" w:rsidRPr="00B83768">
        <w:rPr>
          <w:rFonts w:asciiTheme="minorHAnsi" w:hAnsiTheme="minorHAnsi"/>
          <w:sz w:val="22"/>
          <w:szCs w:val="22"/>
        </w:rPr>
        <w:t>ice, we have an outstanding loan</w:t>
      </w:r>
      <w:r w:rsidRPr="00B83768">
        <w:rPr>
          <w:rFonts w:asciiTheme="minorHAnsi" w:hAnsiTheme="minorHAnsi"/>
          <w:sz w:val="22"/>
          <w:szCs w:val="22"/>
        </w:rPr>
        <w:t xml:space="preserve"> for a patron (see below image1), can we print this screen or send an email to the patron about this loan?</w:t>
      </w:r>
    </w:p>
    <w:p w:rsidR="0030042B" w:rsidRPr="00B83768" w:rsidRDefault="0030042B" w:rsidP="00BA22C7">
      <w:pPr>
        <w:pStyle w:val="ListParagraph"/>
        <w:spacing w:before="0" w:beforeAutospacing="0" w:after="0" w:afterAutospacing="0"/>
        <w:ind w:left="720"/>
        <w:rPr>
          <w:rFonts w:asciiTheme="minorHAnsi" w:hAnsiTheme="minorHAnsi"/>
          <w:sz w:val="22"/>
          <w:szCs w:val="22"/>
        </w:rPr>
      </w:pPr>
      <w:r w:rsidRPr="00B83768">
        <w:rPr>
          <w:rFonts w:asciiTheme="minorHAnsi" w:hAnsiTheme="minorHAnsi"/>
          <w:sz w:val="22"/>
          <w:szCs w:val="22"/>
        </w:rPr>
        <w:t>IMAGE1</w:t>
      </w:r>
    </w:p>
    <w:p w:rsidR="0030042B" w:rsidRPr="00B83768" w:rsidRDefault="0030042B" w:rsidP="00BA22C7">
      <w:pPr>
        <w:pStyle w:val="ListParagraph"/>
        <w:spacing w:before="0" w:beforeAutospacing="0" w:after="0" w:afterAutospacing="0"/>
        <w:ind w:left="720"/>
        <w:rPr>
          <w:rFonts w:asciiTheme="minorHAnsi" w:hAnsiTheme="minorHAnsi"/>
          <w:sz w:val="22"/>
          <w:szCs w:val="22"/>
        </w:rPr>
      </w:pPr>
      <w:r w:rsidRPr="00B83768">
        <w:rPr>
          <w:rFonts w:asciiTheme="minorHAnsi" w:hAnsiTheme="minorHAnsi"/>
          <w:noProof/>
          <w:sz w:val="22"/>
          <w:szCs w:val="22"/>
        </w:rPr>
        <w:lastRenderedPageBreak/>
        <w:drawing>
          <wp:inline distT="0" distB="0" distL="0" distR="0" wp14:anchorId="4DC8031C" wp14:editId="0D2C18AD">
            <wp:extent cx="3678072" cy="2211222"/>
            <wp:effectExtent l="0" t="0" r="0" b="0"/>
            <wp:docPr id="2" name="Picture 2" descr="cid:0A8FC803-6C6F-42E4-946B-96271FA99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A8FC803-6C6F-42E4-946B-96271FA99CCB"/>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93942" cy="2220763"/>
                    </a:xfrm>
                    <a:prstGeom prst="rect">
                      <a:avLst/>
                    </a:prstGeom>
                    <a:noFill/>
                    <a:ln>
                      <a:noFill/>
                    </a:ln>
                  </pic:spPr>
                </pic:pic>
              </a:graphicData>
            </a:graphic>
          </wp:inline>
        </w:drawing>
      </w:r>
    </w:p>
    <w:p w:rsidR="000566E0" w:rsidRPr="00B83768" w:rsidRDefault="000566E0" w:rsidP="00BA22C7">
      <w:pPr>
        <w:pStyle w:val="ListParagraph"/>
        <w:ind w:left="720"/>
        <w:rPr>
          <w:rFonts w:asciiTheme="minorHAnsi" w:hAnsiTheme="minorHAnsi"/>
          <w:sz w:val="22"/>
          <w:szCs w:val="22"/>
        </w:rPr>
      </w:pPr>
      <w:r w:rsidRPr="00B83768">
        <w:rPr>
          <w:rFonts w:asciiTheme="minorHAnsi" w:hAnsiTheme="minorHAnsi"/>
          <w:sz w:val="22"/>
          <w:szCs w:val="22"/>
        </w:rPr>
        <w:t>Answer:</w:t>
      </w:r>
    </w:p>
    <w:p w:rsidR="000566E0" w:rsidRPr="00B83768" w:rsidRDefault="00CB7596" w:rsidP="000566E0">
      <w:pPr>
        <w:pStyle w:val="ListParagraph"/>
        <w:numPr>
          <w:ilvl w:val="0"/>
          <w:numId w:val="3"/>
        </w:numPr>
        <w:rPr>
          <w:rFonts w:asciiTheme="minorHAnsi" w:hAnsiTheme="minorHAnsi"/>
          <w:sz w:val="22"/>
          <w:szCs w:val="22"/>
        </w:rPr>
      </w:pPr>
      <w:r w:rsidRPr="00B83768">
        <w:rPr>
          <w:rFonts w:asciiTheme="minorHAnsi" w:hAnsiTheme="minorHAnsi"/>
          <w:sz w:val="22"/>
          <w:szCs w:val="22"/>
        </w:rPr>
        <w:t>Send Activity letter</w:t>
      </w:r>
    </w:p>
    <w:p w:rsidR="0030042B" w:rsidRPr="00B83768" w:rsidRDefault="0030042B" w:rsidP="00BA22C7">
      <w:pPr>
        <w:pStyle w:val="ListParagraph"/>
        <w:ind w:left="720"/>
        <w:rPr>
          <w:rFonts w:asciiTheme="minorHAnsi" w:hAnsiTheme="minorHAnsi"/>
          <w:sz w:val="22"/>
          <w:szCs w:val="22"/>
        </w:rPr>
      </w:pPr>
      <w:r w:rsidRPr="00B83768">
        <w:rPr>
          <w:rFonts w:asciiTheme="minorHAnsi" w:hAnsiTheme="minorHAnsi"/>
          <w:sz w:val="22"/>
          <w:szCs w:val="22"/>
        </w:rPr>
        <w:t> </w:t>
      </w:r>
      <w:r w:rsidR="004D421E" w:rsidRPr="00B83768">
        <w:rPr>
          <w:rFonts w:asciiTheme="minorHAnsi" w:hAnsiTheme="minorHAnsi"/>
          <w:noProof/>
          <w:sz w:val="22"/>
          <w:szCs w:val="22"/>
        </w:rPr>
        <w:drawing>
          <wp:inline distT="0" distB="0" distL="0" distR="0" wp14:anchorId="6FBB4D9B" wp14:editId="7F9D2C50">
            <wp:extent cx="5009744" cy="2193806"/>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7697" cy="2206047"/>
                    </a:xfrm>
                    <a:prstGeom prst="rect">
                      <a:avLst/>
                    </a:prstGeom>
                    <a:noFill/>
                    <a:ln>
                      <a:noFill/>
                    </a:ln>
                  </pic:spPr>
                </pic:pic>
              </a:graphicData>
            </a:graphic>
          </wp:inline>
        </w:drawing>
      </w:r>
    </w:p>
    <w:p w:rsidR="00E9731A" w:rsidRPr="00B83768" w:rsidRDefault="00E9731A" w:rsidP="00E9731A">
      <w:pPr>
        <w:pStyle w:val="ListParagraph"/>
        <w:numPr>
          <w:ilvl w:val="0"/>
          <w:numId w:val="3"/>
        </w:numPr>
        <w:rPr>
          <w:rFonts w:asciiTheme="minorHAnsi" w:hAnsiTheme="minorHAnsi"/>
          <w:sz w:val="22"/>
          <w:szCs w:val="22"/>
        </w:rPr>
      </w:pPr>
      <w:r w:rsidRPr="00B83768">
        <w:rPr>
          <w:rFonts w:asciiTheme="minorHAnsi" w:hAnsiTheme="minorHAnsi"/>
          <w:sz w:val="22"/>
          <w:szCs w:val="22"/>
        </w:rPr>
        <w:t>Alma courtesy notices can be activated to send e-mails automatically.</w:t>
      </w:r>
    </w:p>
    <w:p w:rsidR="00E9731A" w:rsidRPr="00B83768" w:rsidRDefault="00E9731A" w:rsidP="00E9731A">
      <w:pPr>
        <w:pStyle w:val="ListParagraph"/>
        <w:ind w:left="1080"/>
        <w:rPr>
          <w:rFonts w:asciiTheme="minorHAnsi" w:hAnsiTheme="minorHAnsi"/>
          <w:sz w:val="22"/>
          <w:szCs w:val="22"/>
        </w:rPr>
      </w:pPr>
      <w:r w:rsidRPr="00B83768">
        <w:rPr>
          <w:rFonts w:asciiTheme="minorHAnsi" w:hAnsiTheme="minorHAnsi"/>
          <w:sz w:val="22"/>
          <w:szCs w:val="22"/>
        </w:rPr>
        <w:t>Notifications - Send Courtesy Notices and Handle Loan Renewals</w:t>
      </w:r>
    </w:p>
    <w:p w:rsidR="00E9731A" w:rsidRPr="00B83768" w:rsidRDefault="00E9731A" w:rsidP="00BA22C7">
      <w:pPr>
        <w:pStyle w:val="ListParagraph"/>
        <w:ind w:left="720"/>
        <w:rPr>
          <w:rFonts w:asciiTheme="minorHAnsi" w:hAnsiTheme="minorHAnsi"/>
          <w:sz w:val="22"/>
          <w:szCs w:val="22"/>
        </w:rPr>
      </w:pPr>
    </w:p>
    <w:p w:rsidR="0030042B" w:rsidRPr="00B83768" w:rsidRDefault="0030042B" w:rsidP="0030042B">
      <w:pPr>
        <w:pStyle w:val="ListParagraph"/>
        <w:numPr>
          <w:ilvl w:val="0"/>
          <w:numId w:val="1"/>
        </w:numPr>
        <w:spacing w:before="0" w:beforeAutospacing="0" w:after="0" w:afterAutospacing="0"/>
        <w:rPr>
          <w:rFonts w:asciiTheme="minorHAnsi" w:hAnsiTheme="minorHAnsi"/>
          <w:sz w:val="22"/>
          <w:szCs w:val="22"/>
        </w:rPr>
      </w:pPr>
      <w:r w:rsidRPr="00B83768">
        <w:rPr>
          <w:rFonts w:asciiTheme="minorHAnsi" w:hAnsiTheme="minorHAnsi"/>
          <w:sz w:val="22"/>
          <w:szCs w:val="22"/>
        </w:rPr>
        <w:t>2)      Our “Pickup At” (see below image) has no values, what should we do and how to fix it:</w:t>
      </w:r>
    </w:p>
    <w:p w:rsidR="0030042B" w:rsidRPr="00B83768" w:rsidRDefault="0030042B" w:rsidP="00BA22C7">
      <w:pPr>
        <w:pStyle w:val="ListParagraph"/>
        <w:spacing w:before="0" w:beforeAutospacing="0" w:after="0" w:afterAutospacing="0"/>
        <w:ind w:left="720"/>
        <w:rPr>
          <w:rFonts w:asciiTheme="minorHAnsi" w:hAnsiTheme="minorHAnsi"/>
          <w:sz w:val="22"/>
          <w:szCs w:val="22"/>
        </w:rPr>
      </w:pPr>
      <w:r w:rsidRPr="00B83768">
        <w:rPr>
          <w:rFonts w:asciiTheme="minorHAnsi" w:hAnsiTheme="minorHAnsi"/>
          <w:sz w:val="22"/>
          <w:szCs w:val="22"/>
        </w:rPr>
        <w:t>IMAGE2</w:t>
      </w:r>
    </w:p>
    <w:p w:rsidR="0030042B" w:rsidRPr="00B83768" w:rsidRDefault="004D421E" w:rsidP="00BA22C7">
      <w:pPr>
        <w:pStyle w:val="ListParagraph"/>
        <w:spacing w:before="0" w:beforeAutospacing="0" w:after="0" w:afterAutospacing="0"/>
        <w:ind w:left="720"/>
        <w:rPr>
          <w:rFonts w:asciiTheme="minorHAnsi" w:hAnsiTheme="minorHAnsi"/>
          <w:sz w:val="22"/>
          <w:szCs w:val="22"/>
        </w:rPr>
      </w:pPr>
      <w:r w:rsidRPr="00B83768">
        <w:rPr>
          <w:rFonts w:asciiTheme="minorHAnsi" w:hAnsiTheme="minorHAnsi"/>
          <w:noProof/>
          <w:sz w:val="22"/>
          <w:szCs w:val="22"/>
        </w:rPr>
        <w:lastRenderedPageBreak/>
        <w:drawing>
          <wp:inline distT="0" distB="0" distL="0" distR="0" wp14:anchorId="4BBA06C0" wp14:editId="3AA1E02C">
            <wp:extent cx="5291847" cy="3181407"/>
            <wp:effectExtent l="0" t="0" r="4445" b="0"/>
            <wp:docPr id="1" name="Picture 1" descr="cid:9BA419B2-26CF-4833-A7B9-94433E08B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BA419B2-26CF-4833-A7B9-94433E08BA59"/>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357930" cy="3221135"/>
                    </a:xfrm>
                    <a:prstGeom prst="rect">
                      <a:avLst/>
                    </a:prstGeom>
                    <a:noFill/>
                    <a:ln>
                      <a:noFill/>
                    </a:ln>
                  </pic:spPr>
                </pic:pic>
              </a:graphicData>
            </a:graphic>
          </wp:inline>
        </w:drawing>
      </w:r>
    </w:p>
    <w:p w:rsidR="0030042B" w:rsidRPr="00B83768" w:rsidRDefault="0030042B" w:rsidP="00BA22C7">
      <w:pPr>
        <w:pStyle w:val="ListParagraph"/>
        <w:ind w:left="720"/>
        <w:rPr>
          <w:rFonts w:asciiTheme="minorHAnsi" w:hAnsiTheme="minorHAnsi"/>
          <w:sz w:val="22"/>
          <w:szCs w:val="22"/>
        </w:rPr>
      </w:pPr>
    </w:p>
    <w:p w:rsidR="0030042B" w:rsidRPr="00B83768" w:rsidRDefault="004D421E" w:rsidP="00BA22C7">
      <w:pPr>
        <w:pStyle w:val="ListParagraph"/>
        <w:ind w:left="720"/>
        <w:rPr>
          <w:rFonts w:asciiTheme="minorHAnsi" w:hAnsiTheme="minorHAnsi"/>
          <w:sz w:val="22"/>
          <w:szCs w:val="22"/>
        </w:rPr>
      </w:pPr>
      <w:r w:rsidRPr="00B83768">
        <w:rPr>
          <w:rFonts w:asciiTheme="minorHAnsi" w:hAnsiTheme="minorHAnsi"/>
          <w:sz w:val="22"/>
          <w:szCs w:val="22"/>
        </w:rPr>
        <w:t>Answer:</w:t>
      </w:r>
    </w:p>
    <w:p w:rsidR="004D421E" w:rsidRPr="00B83768" w:rsidRDefault="004D421E" w:rsidP="00BA22C7">
      <w:pPr>
        <w:pStyle w:val="ListParagraph"/>
        <w:ind w:left="720"/>
        <w:rPr>
          <w:rFonts w:asciiTheme="minorHAnsi" w:hAnsiTheme="minorHAnsi"/>
          <w:sz w:val="22"/>
          <w:szCs w:val="22"/>
        </w:rPr>
      </w:pPr>
      <w:r w:rsidRPr="00B83768">
        <w:rPr>
          <w:rFonts w:asciiTheme="minorHAnsi" w:hAnsiTheme="minorHAnsi"/>
          <w:sz w:val="22"/>
          <w:szCs w:val="22"/>
        </w:rPr>
        <w:t>Pickup list display depends on configuration.</w:t>
      </w:r>
      <w:r w:rsidR="007A6D6F" w:rsidRPr="00B83768">
        <w:rPr>
          <w:rFonts w:asciiTheme="minorHAnsi" w:hAnsiTheme="minorHAnsi"/>
          <w:sz w:val="22"/>
          <w:szCs w:val="22"/>
        </w:rPr>
        <w:t xml:space="preserve"> </w:t>
      </w:r>
    </w:p>
    <w:p w:rsidR="007A6D6F" w:rsidRPr="00B83768" w:rsidRDefault="007A6D6F" w:rsidP="00BA22C7">
      <w:pPr>
        <w:pStyle w:val="ListParagraph"/>
        <w:ind w:left="720"/>
        <w:rPr>
          <w:rFonts w:asciiTheme="minorHAnsi" w:hAnsiTheme="minorHAnsi"/>
          <w:sz w:val="22"/>
          <w:szCs w:val="22"/>
        </w:rPr>
      </w:pPr>
      <w:r w:rsidRPr="00B83768">
        <w:rPr>
          <w:rFonts w:asciiTheme="minorHAnsi" w:hAnsiTheme="minorHAnsi"/>
          <w:sz w:val="22"/>
          <w:szCs w:val="22"/>
        </w:rPr>
        <w:t xml:space="preserve">Fulfillment Unit – On shelf request policy - </w:t>
      </w:r>
    </w:p>
    <w:p w:rsidR="004D421E" w:rsidRPr="00B83768" w:rsidRDefault="007A6D6F" w:rsidP="00BA22C7">
      <w:pPr>
        <w:pStyle w:val="ListParagraph"/>
        <w:ind w:left="720"/>
        <w:rPr>
          <w:rFonts w:asciiTheme="minorHAnsi" w:hAnsiTheme="minorHAnsi"/>
          <w:sz w:val="22"/>
          <w:szCs w:val="22"/>
        </w:rPr>
      </w:pPr>
      <w:r w:rsidRPr="00B83768">
        <w:rPr>
          <w:rFonts w:asciiTheme="minorHAnsi" w:hAnsiTheme="minorHAnsi"/>
          <w:sz w:val="22"/>
          <w:szCs w:val="22"/>
        </w:rPr>
        <w:t xml:space="preserve">TOU – Request/Booking request – Pickup Location/ </w:t>
      </w:r>
      <w:proofErr w:type="gramStart"/>
      <w:r w:rsidRPr="00B83768">
        <w:rPr>
          <w:rFonts w:asciiTheme="minorHAnsi" w:hAnsiTheme="minorHAnsi"/>
          <w:sz w:val="22"/>
          <w:szCs w:val="22"/>
        </w:rPr>
        <w:t>On</w:t>
      </w:r>
      <w:proofErr w:type="gramEnd"/>
      <w:r w:rsidRPr="00B83768">
        <w:rPr>
          <w:rFonts w:asciiTheme="minorHAnsi" w:hAnsiTheme="minorHAnsi"/>
          <w:sz w:val="22"/>
          <w:szCs w:val="22"/>
        </w:rPr>
        <w:t xml:space="preserve"> shelf request policy</w:t>
      </w:r>
    </w:p>
    <w:p w:rsidR="007A6D6F" w:rsidRPr="00B83768" w:rsidRDefault="00620CE1" w:rsidP="00BA22C7">
      <w:pPr>
        <w:pStyle w:val="ListParagraph"/>
        <w:ind w:left="720"/>
        <w:rPr>
          <w:rFonts w:asciiTheme="minorHAnsi" w:hAnsiTheme="minorHAnsi"/>
          <w:sz w:val="22"/>
          <w:szCs w:val="22"/>
        </w:rPr>
      </w:pPr>
      <w:r w:rsidRPr="00B83768">
        <w:rPr>
          <w:rFonts w:asciiTheme="minorHAnsi" w:hAnsiTheme="minorHAnsi"/>
          <w:noProof/>
          <w:sz w:val="22"/>
          <w:szCs w:val="22"/>
        </w:rPr>
        <w:drawing>
          <wp:inline distT="0" distB="0" distL="0" distR="0" wp14:anchorId="6F21CB74" wp14:editId="7E870850">
            <wp:extent cx="4263775" cy="2455855"/>
            <wp:effectExtent l="0" t="0" r="381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5744" cy="2462749"/>
                    </a:xfrm>
                    <a:prstGeom prst="rect">
                      <a:avLst/>
                    </a:prstGeom>
                    <a:noFill/>
                    <a:ln>
                      <a:noFill/>
                    </a:ln>
                  </pic:spPr>
                </pic:pic>
              </a:graphicData>
            </a:graphic>
          </wp:inline>
        </w:drawing>
      </w:r>
    </w:p>
    <w:p w:rsidR="00620CE1" w:rsidRPr="00B83768" w:rsidRDefault="00620CE1" w:rsidP="00BA22C7">
      <w:pPr>
        <w:pStyle w:val="ListParagraph"/>
        <w:ind w:left="720"/>
        <w:rPr>
          <w:rFonts w:asciiTheme="minorHAnsi" w:hAnsiTheme="minorHAnsi"/>
          <w:sz w:val="22"/>
          <w:szCs w:val="22"/>
        </w:rPr>
      </w:pPr>
      <w:r w:rsidRPr="00B83768">
        <w:rPr>
          <w:rFonts w:asciiTheme="minorHAnsi" w:hAnsiTheme="minorHAnsi"/>
          <w:sz w:val="22"/>
          <w:szCs w:val="22"/>
        </w:rPr>
        <w:t>In this case Item is not requestable. If item cannot be requested by policy pickup location will not display.</w:t>
      </w:r>
    </w:p>
    <w:p w:rsidR="0030042B" w:rsidRPr="00B83768" w:rsidRDefault="0030042B" w:rsidP="00BA22C7">
      <w:pPr>
        <w:pStyle w:val="ListParagraph"/>
        <w:ind w:left="720"/>
        <w:rPr>
          <w:rFonts w:asciiTheme="minorHAnsi" w:hAnsiTheme="minorHAnsi"/>
          <w:sz w:val="22"/>
          <w:szCs w:val="22"/>
        </w:rPr>
      </w:pPr>
    </w:p>
    <w:p w:rsidR="0030042B" w:rsidRPr="00B83768" w:rsidRDefault="0030042B" w:rsidP="0030042B">
      <w:pPr>
        <w:pStyle w:val="ListParagraph"/>
        <w:numPr>
          <w:ilvl w:val="0"/>
          <w:numId w:val="1"/>
        </w:numPr>
        <w:spacing w:before="0" w:beforeAutospacing="0" w:after="0" w:afterAutospacing="0"/>
        <w:rPr>
          <w:rFonts w:asciiTheme="minorHAnsi" w:hAnsiTheme="minorHAnsi"/>
          <w:sz w:val="22"/>
          <w:szCs w:val="22"/>
        </w:rPr>
      </w:pPr>
      <w:r w:rsidRPr="00B83768">
        <w:rPr>
          <w:rFonts w:asciiTheme="minorHAnsi" w:hAnsiTheme="minorHAnsi"/>
          <w:sz w:val="22"/>
          <w:szCs w:val="22"/>
        </w:rPr>
        <w:t>Please demonstrate how to change an item’s item policy to reflect an item policy exception when it goes on reserve.  For example, the default reserve desk location item policy might be 2 hours, but some items have either a 1 hour loan or 2 hour loan policy.  What’s the best way to set the item policy when adding items to reserve?</w:t>
      </w:r>
    </w:p>
    <w:p w:rsidR="00377FBC" w:rsidRPr="00B83768" w:rsidRDefault="00377FBC" w:rsidP="00377FBC">
      <w:pPr>
        <w:ind w:left="360"/>
        <w:rPr>
          <w:rFonts w:asciiTheme="minorHAnsi" w:hAnsiTheme="minorHAnsi"/>
          <w:sz w:val="22"/>
          <w:szCs w:val="22"/>
        </w:rPr>
      </w:pPr>
    </w:p>
    <w:p w:rsidR="00377FBC" w:rsidRDefault="00377FBC" w:rsidP="00377FBC">
      <w:pPr>
        <w:ind w:left="360"/>
        <w:rPr>
          <w:rFonts w:asciiTheme="minorHAnsi" w:hAnsiTheme="minorHAnsi"/>
          <w:sz w:val="22"/>
          <w:szCs w:val="22"/>
        </w:rPr>
      </w:pPr>
      <w:r w:rsidRPr="00B83768">
        <w:rPr>
          <w:rFonts w:asciiTheme="minorHAnsi" w:hAnsiTheme="minorHAnsi"/>
          <w:sz w:val="22"/>
          <w:szCs w:val="22"/>
        </w:rPr>
        <w:t>Answer:</w:t>
      </w:r>
    </w:p>
    <w:p w:rsidR="002B0793" w:rsidRDefault="002B0793" w:rsidP="00377FBC">
      <w:pPr>
        <w:ind w:left="360"/>
        <w:rPr>
          <w:rFonts w:asciiTheme="minorHAnsi" w:hAnsiTheme="minorHAnsi"/>
          <w:sz w:val="22"/>
          <w:szCs w:val="22"/>
        </w:rPr>
      </w:pPr>
      <w:r>
        <w:rPr>
          <w:rFonts w:asciiTheme="minorHAnsi" w:hAnsiTheme="minorHAnsi"/>
          <w:sz w:val="22"/>
          <w:szCs w:val="22"/>
        </w:rPr>
        <w:t>There is a number of options to process reserves workflows.</w:t>
      </w:r>
    </w:p>
    <w:p w:rsidR="002B0793" w:rsidRDefault="002B0793" w:rsidP="00377FBC">
      <w:pPr>
        <w:ind w:left="360"/>
        <w:rPr>
          <w:rFonts w:asciiTheme="minorHAnsi" w:hAnsiTheme="minorHAnsi"/>
          <w:sz w:val="22"/>
          <w:szCs w:val="22"/>
        </w:rPr>
      </w:pPr>
      <w:r>
        <w:rPr>
          <w:rFonts w:asciiTheme="minorHAnsi" w:hAnsiTheme="minorHAnsi"/>
          <w:sz w:val="22"/>
          <w:szCs w:val="22"/>
        </w:rPr>
        <w:t>If library is small, operator may not need to create move request. But, would use Scan In option to put item of reserves.</w:t>
      </w:r>
    </w:p>
    <w:p w:rsidR="002B0793" w:rsidRDefault="002B0793" w:rsidP="002B0793">
      <w:pPr>
        <w:pStyle w:val="ListParagraph"/>
        <w:numPr>
          <w:ilvl w:val="0"/>
          <w:numId w:val="3"/>
        </w:numPr>
        <w:rPr>
          <w:rFonts w:asciiTheme="minorHAnsi" w:hAnsiTheme="minorHAnsi"/>
          <w:sz w:val="22"/>
          <w:szCs w:val="22"/>
        </w:rPr>
      </w:pPr>
      <w:r>
        <w:rPr>
          <w:rFonts w:asciiTheme="minorHAnsi" w:hAnsiTheme="minorHAnsi"/>
          <w:sz w:val="22"/>
          <w:szCs w:val="22"/>
        </w:rPr>
        <w:t>Export a report from reading list for all items</w:t>
      </w:r>
    </w:p>
    <w:p w:rsidR="002B0793" w:rsidRDefault="002B0793" w:rsidP="002B0793">
      <w:pPr>
        <w:pStyle w:val="ListParagraph"/>
        <w:numPr>
          <w:ilvl w:val="0"/>
          <w:numId w:val="3"/>
        </w:numPr>
        <w:rPr>
          <w:rFonts w:asciiTheme="minorHAnsi" w:hAnsiTheme="minorHAnsi"/>
          <w:sz w:val="22"/>
          <w:szCs w:val="22"/>
        </w:rPr>
      </w:pPr>
      <w:r>
        <w:rPr>
          <w:rFonts w:asciiTheme="minorHAnsi" w:hAnsiTheme="minorHAnsi"/>
          <w:sz w:val="22"/>
          <w:szCs w:val="22"/>
        </w:rPr>
        <w:t>print slip for a specific item</w:t>
      </w:r>
    </w:p>
    <w:p w:rsidR="00251D13" w:rsidRPr="002B0793" w:rsidRDefault="00251D13" w:rsidP="002B0793">
      <w:pPr>
        <w:pStyle w:val="ListParagraph"/>
        <w:numPr>
          <w:ilvl w:val="0"/>
          <w:numId w:val="3"/>
        </w:numPr>
        <w:rPr>
          <w:rFonts w:asciiTheme="minorHAnsi" w:hAnsiTheme="minorHAnsi"/>
          <w:sz w:val="22"/>
          <w:szCs w:val="22"/>
        </w:rPr>
      </w:pPr>
      <w:r w:rsidRPr="002B0793">
        <w:rPr>
          <w:rFonts w:asciiTheme="minorHAnsi" w:hAnsiTheme="minorHAnsi"/>
          <w:sz w:val="22"/>
          <w:szCs w:val="22"/>
        </w:rPr>
        <w:t>Operator of Reserves Desk has item barcode</w:t>
      </w:r>
    </w:p>
    <w:p w:rsidR="00363637" w:rsidRPr="00B83768" w:rsidRDefault="00363637" w:rsidP="00363637">
      <w:pPr>
        <w:pStyle w:val="ListParagraph"/>
        <w:ind w:left="1080"/>
        <w:rPr>
          <w:rFonts w:asciiTheme="minorHAnsi" w:hAnsiTheme="minorHAnsi"/>
          <w:sz w:val="22"/>
          <w:szCs w:val="22"/>
        </w:rPr>
      </w:pPr>
      <w:r w:rsidRPr="00B83768">
        <w:rPr>
          <w:rFonts w:asciiTheme="minorHAnsi" w:hAnsiTheme="minorHAnsi"/>
          <w:sz w:val="22"/>
          <w:szCs w:val="22"/>
        </w:rPr>
        <w:t>- Go to scan in items</w:t>
      </w:r>
    </w:p>
    <w:p w:rsidR="00363637" w:rsidRPr="00B83768" w:rsidRDefault="00363637" w:rsidP="00363637">
      <w:pPr>
        <w:pStyle w:val="ListParagraph"/>
        <w:ind w:left="1080"/>
        <w:rPr>
          <w:rFonts w:asciiTheme="minorHAnsi" w:hAnsiTheme="minorHAnsi"/>
          <w:sz w:val="22"/>
          <w:szCs w:val="22"/>
        </w:rPr>
      </w:pPr>
      <w:r w:rsidRPr="00B83768">
        <w:rPr>
          <w:rFonts w:asciiTheme="minorHAnsi" w:hAnsiTheme="minorHAnsi"/>
          <w:sz w:val="22"/>
          <w:szCs w:val="22"/>
        </w:rPr>
        <w:t>- Change item information</w:t>
      </w:r>
    </w:p>
    <w:p w:rsidR="00363637" w:rsidRPr="00B83768" w:rsidRDefault="00363637" w:rsidP="00363637">
      <w:pPr>
        <w:pStyle w:val="ListParagraph"/>
        <w:ind w:left="1080"/>
        <w:rPr>
          <w:rFonts w:asciiTheme="minorHAnsi" w:hAnsiTheme="minorHAnsi"/>
          <w:sz w:val="22"/>
          <w:szCs w:val="22"/>
        </w:rPr>
      </w:pPr>
      <w:r w:rsidRPr="00B83768">
        <w:rPr>
          <w:rFonts w:asciiTheme="minorHAnsi" w:hAnsiTheme="minorHAnsi"/>
          <w:noProof/>
          <w:sz w:val="22"/>
          <w:szCs w:val="22"/>
        </w:rPr>
        <w:drawing>
          <wp:inline distT="0" distB="0" distL="0" distR="0" wp14:anchorId="1D56E9EA" wp14:editId="2A586B6F">
            <wp:extent cx="4643977" cy="137402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4123" cy="1382944"/>
                    </a:xfrm>
                    <a:prstGeom prst="rect">
                      <a:avLst/>
                    </a:prstGeom>
                    <a:noFill/>
                    <a:ln>
                      <a:noFill/>
                    </a:ln>
                  </pic:spPr>
                </pic:pic>
              </a:graphicData>
            </a:graphic>
          </wp:inline>
        </w:drawing>
      </w:r>
    </w:p>
    <w:p w:rsidR="006A649D" w:rsidRPr="00B83768" w:rsidRDefault="006A649D" w:rsidP="00363637">
      <w:pPr>
        <w:pStyle w:val="ListParagraph"/>
        <w:ind w:left="1080"/>
        <w:rPr>
          <w:rFonts w:asciiTheme="minorHAnsi" w:hAnsiTheme="minorHAnsi"/>
          <w:sz w:val="22"/>
          <w:szCs w:val="22"/>
        </w:rPr>
      </w:pPr>
      <w:r w:rsidRPr="00B83768">
        <w:rPr>
          <w:rFonts w:asciiTheme="minorHAnsi" w:hAnsiTheme="minorHAnsi"/>
          <w:sz w:val="22"/>
          <w:szCs w:val="22"/>
        </w:rPr>
        <w:t>Temporary item policy has been changed</w:t>
      </w:r>
    </w:p>
    <w:p w:rsidR="006A649D" w:rsidRPr="00B83768" w:rsidRDefault="00B109E9" w:rsidP="00363637">
      <w:pPr>
        <w:pStyle w:val="ListParagraph"/>
        <w:ind w:left="108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9264" behindDoc="0" locked="0" layoutInCell="1" allowOverlap="1">
                <wp:simplePos x="0" y="0"/>
                <wp:positionH relativeFrom="column">
                  <wp:posOffset>2446165</wp:posOffset>
                </wp:positionH>
                <wp:positionV relativeFrom="paragraph">
                  <wp:posOffset>797835</wp:posOffset>
                </wp:positionV>
                <wp:extent cx="2277263" cy="442640"/>
                <wp:effectExtent l="0" t="57150" r="8890" b="33655"/>
                <wp:wrapNone/>
                <wp:docPr id="15" name="Straight Arrow Connector 15"/>
                <wp:cNvGraphicFramePr/>
                <a:graphic xmlns:a="http://schemas.openxmlformats.org/drawingml/2006/main">
                  <a:graphicData uri="http://schemas.microsoft.com/office/word/2010/wordprocessingShape">
                    <wps:wsp>
                      <wps:cNvCnPr/>
                      <wps:spPr>
                        <a:xfrm flipV="1">
                          <a:off x="0" y="0"/>
                          <a:ext cx="2277263" cy="442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304220" id="_x0000_t32" coordsize="21600,21600" o:spt="32" o:oned="t" path="m,l21600,21600e" filled="f">
                <v:path arrowok="t" fillok="f" o:connecttype="none"/>
                <o:lock v:ext="edit" shapetype="t"/>
              </v:shapetype>
              <v:shape id="Straight Arrow Connector 15" o:spid="_x0000_s1026" type="#_x0000_t32" style="position:absolute;margin-left:192.6pt;margin-top:62.8pt;width:179.3pt;height:34.8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" strokecolor="#5b9bd5 [3204]" strokeweight=".5pt">
                <v:stroke endarrow="block" joinstyle="miter"/>
              </v:shape>
            </w:pict>
          </mc:Fallback>
        </mc:AlternateContent>
      </w:r>
      <w:r w:rsidR="006A649D" w:rsidRPr="00B83768">
        <w:rPr>
          <w:rFonts w:asciiTheme="minorHAnsi" w:hAnsiTheme="minorHAnsi"/>
          <w:noProof/>
          <w:sz w:val="22"/>
          <w:szCs w:val="22"/>
        </w:rPr>
        <w:drawing>
          <wp:inline distT="0" distB="0" distL="0" distR="0" wp14:anchorId="1D1E485C" wp14:editId="2DCAAC64">
            <wp:extent cx="5938520" cy="95567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8520" cy="955675"/>
                    </a:xfrm>
                    <a:prstGeom prst="rect">
                      <a:avLst/>
                    </a:prstGeom>
                    <a:noFill/>
                    <a:ln>
                      <a:noFill/>
                    </a:ln>
                  </pic:spPr>
                </pic:pic>
              </a:graphicData>
            </a:graphic>
          </wp:inline>
        </w:drawing>
      </w:r>
    </w:p>
    <w:p w:rsidR="00377FBC" w:rsidRDefault="00377FBC" w:rsidP="00377FBC">
      <w:pPr>
        <w:ind w:left="360"/>
        <w:rPr>
          <w:rFonts w:asciiTheme="minorHAnsi" w:hAnsiTheme="minorHAnsi"/>
          <w:sz w:val="22"/>
          <w:szCs w:val="22"/>
        </w:rPr>
      </w:pPr>
      <w:r w:rsidRPr="00B83768">
        <w:rPr>
          <w:rFonts w:asciiTheme="minorHAnsi" w:hAnsiTheme="minorHAnsi"/>
          <w:sz w:val="22"/>
          <w:szCs w:val="22"/>
        </w:rPr>
        <w:t xml:space="preserve">     </w:t>
      </w:r>
      <w:r w:rsidR="00B109E9">
        <w:rPr>
          <w:rFonts w:asciiTheme="minorHAnsi" w:hAnsiTheme="minorHAnsi"/>
          <w:sz w:val="22"/>
          <w:szCs w:val="22"/>
        </w:rPr>
        <w:t>Make sure to update Due Back date</w:t>
      </w:r>
    </w:p>
    <w:p w:rsidR="00B109E9" w:rsidRDefault="00EC4952" w:rsidP="00EC4952">
      <w:pPr>
        <w:ind w:left="360"/>
        <w:rPr>
          <w:rFonts w:asciiTheme="minorHAnsi" w:hAnsiTheme="minorHAnsi"/>
          <w:sz w:val="22"/>
          <w:szCs w:val="22"/>
        </w:rPr>
      </w:pPr>
      <w:r>
        <w:rPr>
          <w:rFonts w:asciiTheme="minorHAnsi" w:hAnsiTheme="minorHAnsi"/>
          <w:sz w:val="22"/>
          <w:szCs w:val="22"/>
        </w:rPr>
        <w:t>It is used by restore item request process – process will create a request on item to put it back to home location.</w:t>
      </w:r>
    </w:p>
    <w:p w:rsidR="00EC4952" w:rsidRPr="00B83768" w:rsidRDefault="00EC4952" w:rsidP="00377FBC">
      <w:pPr>
        <w:ind w:left="360"/>
        <w:rPr>
          <w:rFonts w:asciiTheme="minorHAnsi" w:hAnsiTheme="minorHAnsi"/>
          <w:sz w:val="22"/>
          <w:szCs w:val="22"/>
        </w:rPr>
      </w:pPr>
    </w:p>
    <w:p w:rsidR="0030042B" w:rsidRPr="00B83768" w:rsidRDefault="0030042B" w:rsidP="0030042B">
      <w:pPr>
        <w:pStyle w:val="ListParagraph"/>
        <w:numPr>
          <w:ilvl w:val="0"/>
          <w:numId w:val="1"/>
        </w:numPr>
        <w:spacing w:before="0" w:beforeAutospacing="0" w:after="0" w:afterAutospacing="0"/>
        <w:rPr>
          <w:rFonts w:asciiTheme="minorHAnsi" w:hAnsiTheme="minorHAnsi"/>
          <w:sz w:val="22"/>
          <w:szCs w:val="22"/>
        </w:rPr>
      </w:pPr>
      <w:r w:rsidRPr="00B83768">
        <w:rPr>
          <w:rFonts w:asciiTheme="minorHAnsi" w:hAnsiTheme="minorHAnsi"/>
          <w:sz w:val="22"/>
          <w:szCs w:val="22"/>
        </w:rPr>
        <w:t>Please demonstrate how to remove items from reserve before the course period ends.  For example, the course is supposed to end June of 2017, but the instructor has removed an item from the reading list.  How do we remove the item and transit it back to its home location?</w:t>
      </w:r>
    </w:p>
    <w:p w:rsidR="00251D13" w:rsidRPr="00B83768" w:rsidRDefault="00251D13" w:rsidP="00251D13">
      <w:pPr>
        <w:rPr>
          <w:rFonts w:asciiTheme="minorHAnsi" w:hAnsiTheme="minorHAnsi"/>
          <w:sz w:val="22"/>
          <w:szCs w:val="22"/>
        </w:rPr>
      </w:pPr>
    </w:p>
    <w:p w:rsidR="00251D13" w:rsidRDefault="00251D13" w:rsidP="00251D13">
      <w:pPr>
        <w:rPr>
          <w:rFonts w:asciiTheme="minorHAnsi" w:hAnsiTheme="minorHAnsi"/>
          <w:sz w:val="22"/>
          <w:szCs w:val="22"/>
        </w:rPr>
      </w:pPr>
      <w:r w:rsidRPr="00B83768">
        <w:rPr>
          <w:rFonts w:asciiTheme="minorHAnsi" w:hAnsiTheme="minorHAnsi"/>
          <w:sz w:val="22"/>
          <w:szCs w:val="22"/>
        </w:rPr>
        <w:t>Answer:</w:t>
      </w:r>
    </w:p>
    <w:p w:rsidR="00EE4513" w:rsidRDefault="00EE4513" w:rsidP="00251D13">
      <w:pPr>
        <w:rPr>
          <w:rFonts w:asciiTheme="minorHAnsi" w:hAnsiTheme="minorHAnsi"/>
          <w:sz w:val="22"/>
          <w:szCs w:val="22"/>
        </w:rPr>
      </w:pPr>
    </w:p>
    <w:p w:rsidR="00EE4513" w:rsidRPr="00B83768" w:rsidRDefault="00EE4513" w:rsidP="00251D13">
      <w:pPr>
        <w:rPr>
          <w:rFonts w:asciiTheme="minorHAnsi" w:hAnsiTheme="minorHAnsi"/>
          <w:sz w:val="22"/>
          <w:szCs w:val="22"/>
        </w:rPr>
      </w:pPr>
    </w:p>
    <w:p w:rsidR="005A5F1F" w:rsidRPr="00B83768" w:rsidRDefault="00A5227B" w:rsidP="00251D13">
      <w:pPr>
        <w:rPr>
          <w:rFonts w:asciiTheme="minorHAnsi" w:hAnsiTheme="minorHAnsi"/>
          <w:sz w:val="22"/>
          <w:szCs w:val="22"/>
        </w:rPr>
      </w:pPr>
      <w:r w:rsidRPr="00B83768">
        <w:rPr>
          <w:rFonts w:asciiTheme="minorHAnsi" w:hAnsiTheme="minorHAnsi"/>
          <w:sz w:val="22"/>
          <w:szCs w:val="22"/>
        </w:rPr>
        <w:t>Detach</w:t>
      </w:r>
      <w:r w:rsidR="005A5F1F" w:rsidRPr="00B83768">
        <w:rPr>
          <w:rFonts w:asciiTheme="minorHAnsi" w:hAnsiTheme="minorHAnsi"/>
          <w:sz w:val="22"/>
          <w:szCs w:val="22"/>
        </w:rPr>
        <w:t xml:space="preserve"> citation from Reading list</w:t>
      </w:r>
    </w:p>
    <w:p w:rsidR="00970F83" w:rsidRDefault="00970F83" w:rsidP="003573E3">
      <w:pPr>
        <w:rPr>
          <w:rFonts w:asciiTheme="minorHAnsi" w:hAnsiTheme="minorHAnsi"/>
          <w:sz w:val="22"/>
          <w:szCs w:val="22"/>
        </w:rPr>
      </w:pPr>
    </w:p>
    <w:p w:rsidR="00837496" w:rsidRPr="00B83768" w:rsidRDefault="00837496" w:rsidP="00837496">
      <w:pPr>
        <w:rPr>
          <w:rFonts w:asciiTheme="minorHAnsi" w:hAnsiTheme="minorHAnsi"/>
          <w:sz w:val="22"/>
          <w:szCs w:val="22"/>
        </w:rPr>
      </w:pPr>
      <w:r>
        <w:rPr>
          <w:rFonts w:asciiTheme="minorHAnsi" w:hAnsiTheme="minorHAnsi"/>
          <w:sz w:val="22"/>
          <w:szCs w:val="22"/>
        </w:rPr>
        <w:t xml:space="preserve">AI: Svetlana to check more on Primo publishing. </w:t>
      </w:r>
      <w:r w:rsidRPr="00B83768">
        <w:rPr>
          <w:rFonts w:asciiTheme="minorHAnsi" w:hAnsiTheme="minorHAnsi"/>
          <w:sz w:val="22"/>
          <w:szCs w:val="22"/>
        </w:rPr>
        <w:t xml:space="preserve">Check that end users are not seeing the title in </w:t>
      </w:r>
      <w:r>
        <w:rPr>
          <w:rFonts w:asciiTheme="minorHAnsi" w:hAnsiTheme="minorHAnsi"/>
          <w:sz w:val="22"/>
          <w:szCs w:val="22"/>
        </w:rPr>
        <w:t>Courses tab after publishing.</w:t>
      </w:r>
    </w:p>
    <w:p w:rsidR="00174F6B" w:rsidRDefault="00174F6B" w:rsidP="00837496">
      <w:pPr>
        <w:rPr>
          <w:rFonts w:asciiTheme="minorHAnsi" w:hAnsiTheme="minorHAnsi"/>
          <w:sz w:val="22"/>
          <w:szCs w:val="22"/>
        </w:rPr>
      </w:pPr>
    </w:p>
    <w:p w:rsidR="006309CE" w:rsidRDefault="006309CE" w:rsidP="003573E3">
      <w:pPr>
        <w:rPr>
          <w:rFonts w:asciiTheme="minorHAnsi" w:hAnsiTheme="minorHAnsi"/>
          <w:sz w:val="22"/>
          <w:szCs w:val="22"/>
        </w:rPr>
      </w:pPr>
    </w:p>
    <w:p w:rsidR="005A5F1F" w:rsidRPr="00EF785F" w:rsidRDefault="00970F83" w:rsidP="00EF785F">
      <w:pPr>
        <w:rPr>
          <w:rFonts w:asciiTheme="minorHAnsi" w:hAnsiTheme="minorHAnsi"/>
          <w:sz w:val="22"/>
          <w:szCs w:val="22"/>
        </w:rPr>
      </w:pPr>
      <w:r w:rsidRPr="00EF785F">
        <w:rPr>
          <w:rFonts w:asciiTheme="minorHAnsi" w:hAnsiTheme="minorHAnsi"/>
          <w:sz w:val="22"/>
          <w:szCs w:val="22"/>
        </w:rPr>
        <w:t xml:space="preserve">Restore item to home location - </w:t>
      </w:r>
      <w:r w:rsidR="005A5F1F" w:rsidRPr="00EF785F">
        <w:rPr>
          <w:rFonts w:asciiTheme="minorHAnsi" w:hAnsiTheme="minorHAnsi"/>
          <w:sz w:val="22"/>
          <w:szCs w:val="22"/>
        </w:rPr>
        <w:t>Scan in item – Change item information – select type ‘Restore’ – if destination circulation desk is different system will put item in process type ‘Transit’.</w:t>
      </w:r>
    </w:p>
    <w:p w:rsidR="005A5F1F" w:rsidRPr="00B83768" w:rsidRDefault="005A5F1F" w:rsidP="005A5F1F">
      <w:pPr>
        <w:rPr>
          <w:rFonts w:asciiTheme="minorHAnsi" w:hAnsiTheme="minorHAnsi"/>
          <w:sz w:val="22"/>
          <w:szCs w:val="22"/>
        </w:rPr>
      </w:pPr>
      <w:r w:rsidRPr="00B83768">
        <w:rPr>
          <w:rFonts w:asciiTheme="minorHAnsi" w:hAnsiTheme="minorHAnsi"/>
          <w:noProof/>
          <w:sz w:val="22"/>
          <w:szCs w:val="22"/>
        </w:rPr>
        <w:drawing>
          <wp:inline distT="0" distB="0" distL="0" distR="0" wp14:anchorId="5344504B" wp14:editId="7EC93086">
            <wp:extent cx="2681461" cy="652092"/>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0790" cy="666520"/>
                    </a:xfrm>
                    <a:prstGeom prst="rect">
                      <a:avLst/>
                    </a:prstGeom>
                    <a:noFill/>
                    <a:ln>
                      <a:noFill/>
                    </a:ln>
                  </pic:spPr>
                </pic:pic>
              </a:graphicData>
            </a:graphic>
          </wp:inline>
        </w:drawing>
      </w:r>
    </w:p>
    <w:p w:rsidR="00F0187A" w:rsidRPr="00B83768" w:rsidRDefault="00F0187A" w:rsidP="00F0187A">
      <w:pPr>
        <w:pStyle w:val="ListParagraph"/>
        <w:spacing w:before="0" w:beforeAutospacing="0" w:after="0" w:afterAutospacing="0"/>
        <w:ind w:left="720"/>
        <w:rPr>
          <w:rFonts w:asciiTheme="minorHAnsi" w:hAnsiTheme="minorHAnsi"/>
          <w:sz w:val="22"/>
          <w:szCs w:val="22"/>
        </w:rPr>
      </w:pPr>
    </w:p>
    <w:p w:rsidR="0030042B" w:rsidRPr="00B83768" w:rsidRDefault="0030042B" w:rsidP="0030042B">
      <w:pPr>
        <w:pStyle w:val="ListParagraph"/>
        <w:numPr>
          <w:ilvl w:val="0"/>
          <w:numId w:val="1"/>
        </w:numPr>
        <w:spacing w:before="0" w:beforeAutospacing="0" w:after="0" w:afterAutospacing="0"/>
        <w:rPr>
          <w:rFonts w:asciiTheme="minorHAnsi" w:hAnsiTheme="minorHAnsi"/>
          <w:sz w:val="22"/>
          <w:szCs w:val="22"/>
        </w:rPr>
      </w:pPr>
      <w:r w:rsidRPr="00B83768">
        <w:rPr>
          <w:rFonts w:asciiTheme="minorHAnsi" w:hAnsiTheme="minorHAnsi"/>
          <w:sz w:val="22"/>
          <w:szCs w:val="22"/>
        </w:rPr>
        <w:t>Is there a recommended best practice to handle multiple course sections?  For example, English 101 might have 10 course sections, taught by 10 different instructors.  Should we create 10 reading lists within a single course, or 10 courses?</w:t>
      </w:r>
    </w:p>
    <w:p w:rsidR="008D6AD7" w:rsidRPr="00B83768" w:rsidRDefault="008D6AD7" w:rsidP="008D6AD7">
      <w:pPr>
        <w:pStyle w:val="ListParagraph"/>
        <w:spacing w:before="0" w:beforeAutospacing="0" w:after="0" w:afterAutospacing="0"/>
        <w:ind w:left="720"/>
        <w:rPr>
          <w:rFonts w:asciiTheme="minorHAnsi" w:hAnsiTheme="minorHAnsi"/>
          <w:sz w:val="22"/>
          <w:szCs w:val="22"/>
        </w:rPr>
      </w:pPr>
    </w:p>
    <w:p w:rsidR="00533EA5" w:rsidRPr="00B83768" w:rsidRDefault="00D57A90" w:rsidP="00533EA5">
      <w:pPr>
        <w:rPr>
          <w:rFonts w:asciiTheme="minorHAnsi" w:hAnsiTheme="minorHAnsi"/>
          <w:sz w:val="22"/>
          <w:szCs w:val="22"/>
        </w:rPr>
      </w:pPr>
      <w:r w:rsidRPr="00B83768">
        <w:rPr>
          <w:rFonts w:asciiTheme="minorHAnsi" w:hAnsiTheme="minorHAnsi"/>
          <w:sz w:val="22"/>
          <w:szCs w:val="22"/>
        </w:rPr>
        <w:t xml:space="preserve">Answer: </w:t>
      </w:r>
    </w:p>
    <w:p w:rsidR="007B54CD" w:rsidRPr="00B83768" w:rsidRDefault="007B54CD" w:rsidP="00533EA5">
      <w:pPr>
        <w:rPr>
          <w:rFonts w:asciiTheme="minorHAnsi" w:hAnsiTheme="minorHAnsi"/>
          <w:sz w:val="22"/>
          <w:szCs w:val="22"/>
        </w:rPr>
      </w:pPr>
    </w:p>
    <w:p w:rsidR="00533EA5" w:rsidRPr="00B83768" w:rsidRDefault="00533EA5" w:rsidP="00533EA5">
      <w:pPr>
        <w:rPr>
          <w:rFonts w:asciiTheme="minorHAnsi" w:hAnsiTheme="minorHAnsi"/>
          <w:sz w:val="22"/>
          <w:szCs w:val="22"/>
        </w:rPr>
      </w:pPr>
      <w:r w:rsidRPr="00B83768">
        <w:rPr>
          <w:rFonts w:asciiTheme="minorHAnsi" w:hAnsiTheme="minorHAnsi"/>
          <w:sz w:val="22"/>
          <w:szCs w:val="22"/>
        </w:rPr>
        <w:t>Do sections have same start-end dates? Start-end date influences on course status – active/inactive – which influences on course publishing to Primo.</w:t>
      </w:r>
      <w:r w:rsidR="007B54CD" w:rsidRPr="00B83768">
        <w:rPr>
          <w:rFonts w:asciiTheme="minorHAnsi" w:hAnsiTheme="minorHAnsi"/>
          <w:sz w:val="22"/>
          <w:szCs w:val="22"/>
        </w:rPr>
        <w:t xml:space="preserve"> If yes, you will need to create separate courses.</w:t>
      </w:r>
    </w:p>
    <w:p w:rsidR="00533EA5" w:rsidRPr="00B83768" w:rsidRDefault="00533EA5" w:rsidP="00533EA5">
      <w:pPr>
        <w:rPr>
          <w:rFonts w:asciiTheme="minorHAnsi" w:hAnsiTheme="minorHAnsi"/>
          <w:sz w:val="22"/>
          <w:szCs w:val="22"/>
        </w:rPr>
      </w:pPr>
    </w:p>
    <w:p w:rsidR="00E63BE4" w:rsidRPr="00B83768" w:rsidRDefault="00E63BE4" w:rsidP="00533EA5">
      <w:pPr>
        <w:rPr>
          <w:rStyle w:val="apple-converted-space"/>
          <w:rFonts w:asciiTheme="minorHAnsi" w:hAnsiTheme="minorHAnsi" w:cs="Arial"/>
          <w:sz w:val="22"/>
          <w:szCs w:val="22"/>
          <w:shd w:val="clear" w:color="auto" w:fill="FFFFFF"/>
        </w:rPr>
      </w:pPr>
      <w:r w:rsidRPr="00B83768">
        <w:rPr>
          <w:rFonts w:asciiTheme="minorHAnsi" w:hAnsiTheme="minorHAnsi"/>
          <w:sz w:val="22"/>
          <w:szCs w:val="22"/>
        </w:rPr>
        <w:t xml:space="preserve">How data stored in </w:t>
      </w:r>
      <w:r w:rsidRPr="00B83768">
        <w:rPr>
          <w:rFonts w:asciiTheme="minorHAnsi" w:hAnsiTheme="minorHAnsi" w:cs="Arial"/>
          <w:sz w:val="22"/>
          <w:szCs w:val="22"/>
          <w:shd w:val="clear" w:color="auto" w:fill="FFFFFF"/>
        </w:rPr>
        <w:t>Courses Management System (CMS)</w:t>
      </w:r>
      <w:r w:rsidRPr="00B83768">
        <w:rPr>
          <w:rStyle w:val="apple-converted-space"/>
          <w:rFonts w:asciiTheme="minorHAnsi" w:hAnsiTheme="minorHAnsi" w:cs="Arial"/>
          <w:sz w:val="22"/>
          <w:szCs w:val="22"/>
          <w:shd w:val="clear" w:color="auto" w:fill="FFFFFF"/>
        </w:rPr>
        <w:t>? Will you integrate with CMS?</w:t>
      </w:r>
    </w:p>
    <w:p w:rsidR="00E63BE4" w:rsidRPr="00B83768" w:rsidRDefault="00BA5750" w:rsidP="00533EA5">
      <w:pPr>
        <w:rPr>
          <w:rStyle w:val="apple-converted-space"/>
          <w:rFonts w:asciiTheme="minorHAnsi" w:hAnsiTheme="minorHAnsi" w:cs="Arial"/>
          <w:sz w:val="22"/>
          <w:szCs w:val="22"/>
          <w:shd w:val="clear" w:color="auto" w:fill="FFFFFF"/>
        </w:rPr>
      </w:pPr>
      <w:hyperlink r:id="rId18" w:history="1">
        <w:r w:rsidR="00E63BE4" w:rsidRPr="00B83768">
          <w:rPr>
            <w:rStyle w:val="Hyperlink"/>
            <w:rFonts w:asciiTheme="minorHAnsi" w:hAnsiTheme="minorHAnsi" w:cs="Arial"/>
            <w:color w:val="auto"/>
            <w:sz w:val="22"/>
            <w:szCs w:val="22"/>
            <w:shd w:val="clear" w:color="auto" w:fill="FFFFFF"/>
          </w:rPr>
          <w:t>https://developers.exlibrisgroup.com/alma/integrations/courses</w:t>
        </w:r>
      </w:hyperlink>
    </w:p>
    <w:p w:rsidR="00E63BE4" w:rsidRPr="00B83768" w:rsidRDefault="007B54CD" w:rsidP="00533EA5">
      <w:pPr>
        <w:rPr>
          <w:rFonts w:asciiTheme="minorHAnsi" w:hAnsiTheme="minorHAnsi"/>
          <w:sz w:val="22"/>
          <w:szCs w:val="22"/>
        </w:rPr>
      </w:pPr>
      <w:r w:rsidRPr="00B83768">
        <w:rPr>
          <w:rFonts w:asciiTheme="minorHAnsi" w:hAnsiTheme="minorHAnsi"/>
          <w:sz w:val="22"/>
          <w:szCs w:val="22"/>
        </w:rPr>
        <w:t>If yes, you will keep similar structure in Alma.</w:t>
      </w:r>
    </w:p>
    <w:p w:rsidR="00C037CB" w:rsidRPr="00B83768" w:rsidRDefault="00C037CB" w:rsidP="00C037CB">
      <w:pPr>
        <w:rPr>
          <w:rFonts w:asciiTheme="minorHAnsi" w:hAnsiTheme="minorHAnsi"/>
          <w:sz w:val="22"/>
          <w:szCs w:val="22"/>
        </w:rPr>
      </w:pPr>
    </w:p>
    <w:p w:rsidR="0030042B" w:rsidRPr="00B83768" w:rsidRDefault="0030042B" w:rsidP="0030042B">
      <w:pPr>
        <w:pStyle w:val="ListParagraph"/>
        <w:numPr>
          <w:ilvl w:val="0"/>
          <w:numId w:val="1"/>
        </w:numPr>
        <w:spacing w:before="0" w:beforeAutospacing="0" w:after="0" w:afterAutospacing="0"/>
        <w:rPr>
          <w:rFonts w:asciiTheme="minorHAnsi" w:hAnsiTheme="minorHAnsi"/>
          <w:sz w:val="22"/>
          <w:szCs w:val="22"/>
        </w:rPr>
      </w:pPr>
      <w:r w:rsidRPr="00B83768">
        <w:rPr>
          <w:rFonts w:asciiTheme="minorHAnsi" w:hAnsiTheme="minorHAnsi"/>
          <w:sz w:val="22"/>
          <w:szCs w:val="22"/>
        </w:rPr>
        <w:t>Is there a way to batch update course end dates – sort of a way to “roll over” course reserves into the next semester / year?</w:t>
      </w:r>
    </w:p>
    <w:p w:rsidR="00F0187A" w:rsidRPr="00B83768" w:rsidRDefault="0049343B" w:rsidP="00F0187A">
      <w:pPr>
        <w:pStyle w:val="ListParagraph"/>
        <w:rPr>
          <w:rFonts w:asciiTheme="minorHAnsi" w:hAnsiTheme="minorHAnsi"/>
          <w:sz w:val="22"/>
          <w:szCs w:val="22"/>
        </w:rPr>
      </w:pPr>
      <w:r w:rsidRPr="00B83768">
        <w:rPr>
          <w:rFonts w:asciiTheme="minorHAnsi" w:hAnsiTheme="minorHAnsi"/>
          <w:sz w:val="22"/>
          <w:szCs w:val="22"/>
        </w:rPr>
        <w:t xml:space="preserve">Answer: </w:t>
      </w:r>
    </w:p>
    <w:p w:rsidR="0049343B" w:rsidRPr="00B83768" w:rsidRDefault="0049343B" w:rsidP="00F0187A">
      <w:pPr>
        <w:pStyle w:val="ListParagraph"/>
        <w:rPr>
          <w:rFonts w:asciiTheme="minorHAnsi" w:hAnsiTheme="minorHAnsi"/>
          <w:sz w:val="22"/>
          <w:szCs w:val="22"/>
        </w:rPr>
      </w:pPr>
      <w:r w:rsidRPr="00B83768">
        <w:rPr>
          <w:rFonts w:asciiTheme="minorHAnsi" w:hAnsiTheme="minorHAnsi"/>
          <w:sz w:val="22"/>
          <w:szCs w:val="22"/>
        </w:rPr>
        <w:t>API can be used to update course information</w:t>
      </w:r>
    </w:p>
    <w:p w:rsidR="0049343B" w:rsidRPr="00B83768" w:rsidRDefault="00BA5750" w:rsidP="00F0187A">
      <w:pPr>
        <w:pStyle w:val="ListParagraph"/>
        <w:rPr>
          <w:rFonts w:asciiTheme="minorHAnsi" w:hAnsiTheme="minorHAnsi"/>
          <w:sz w:val="22"/>
          <w:szCs w:val="22"/>
        </w:rPr>
      </w:pPr>
      <w:hyperlink r:id="rId19" w:history="1">
        <w:r w:rsidR="0049343B" w:rsidRPr="00B83768">
          <w:rPr>
            <w:rStyle w:val="Hyperlink"/>
            <w:rFonts w:asciiTheme="minorHAnsi" w:hAnsiTheme="minorHAnsi"/>
            <w:color w:val="auto"/>
            <w:sz w:val="22"/>
            <w:szCs w:val="22"/>
          </w:rPr>
          <w:t>https://developers.exlibrisgroup.com/alma/apis/courses/PUT/gwPcGly021pX8N42Hi9+i0T+CaoZDW6pD1tdxztmofc=/25ede018-da5d-4780-8fda-a8e5d103faba</w:t>
        </w:r>
      </w:hyperlink>
    </w:p>
    <w:p w:rsidR="0049343B" w:rsidRPr="00B83768" w:rsidRDefault="0049343B" w:rsidP="00F0187A">
      <w:pPr>
        <w:pStyle w:val="ListParagraph"/>
        <w:rPr>
          <w:rFonts w:asciiTheme="minorHAnsi" w:hAnsiTheme="minorHAnsi"/>
          <w:sz w:val="22"/>
          <w:szCs w:val="22"/>
        </w:rPr>
      </w:pPr>
    </w:p>
    <w:p w:rsidR="00F0187A" w:rsidRPr="00B83768" w:rsidRDefault="00F0187A" w:rsidP="00F0187A">
      <w:pPr>
        <w:pStyle w:val="ListParagraph"/>
        <w:spacing w:before="0" w:beforeAutospacing="0" w:after="0" w:afterAutospacing="0"/>
        <w:ind w:left="720"/>
        <w:rPr>
          <w:rFonts w:asciiTheme="minorHAnsi" w:hAnsiTheme="minorHAnsi"/>
          <w:sz w:val="22"/>
          <w:szCs w:val="22"/>
        </w:rPr>
      </w:pPr>
    </w:p>
    <w:p w:rsidR="0030042B" w:rsidRPr="00B83768" w:rsidRDefault="0030042B" w:rsidP="0030042B">
      <w:pPr>
        <w:pStyle w:val="ListParagraph"/>
        <w:numPr>
          <w:ilvl w:val="0"/>
          <w:numId w:val="1"/>
        </w:numPr>
        <w:spacing w:before="0" w:beforeAutospacing="0" w:after="0" w:afterAutospacing="0"/>
        <w:rPr>
          <w:rFonts w:asciiTheme="minorHAnsi" w:hAnsiTheme="minorHAnsi"/>
          <w:sz w:val="22"/>
          <w:szCs w:val="22"/>
        </w:rPr>
      </w:pPr>
      <w:r w:rsidRPr="00B83768">
        <w:rPr>
          <w:rFonts w:asciiTheme="minorHAnsi" w:hAnsiTheme="minorHAnsi"/>
          <w:sz w:val="22"/>
          <w:szCs w:val="22"/>
        </w:rPr>
        <w:t>Under Scan in Items &gt; Change Item Information, there is a check box for “check requests.”  What does this checkbox do?</w:t>
      </w:r>
    </w:p>
    <w:p w:rsidR="00F0187A" w:rsidRPr="00B83768" w:rsidRDefault="00F0187A" w:rsidP="00F0187A">
      <w:pPr>
        <w:pStyle w:val="ListParagraph"/>
        <w:spacing w:before="0" w:beforeAutospacing="0" w:after="0" w:afterAutospacing="0"/>
        <w:ind w:left="720"/>
        <w:rPr>
          <w:rFonts w:asciiTheme="minorHAnsi" w:hAnsiTheme="minorHAnsi"/>
          <w:sz w:val="22"/>
          <w:szCs w:val="22"/>
        </w:rPr>
      </w:pPr>
    </w:p>
    <w:p w:rsidR="00F0187A" w:rsidRPr="00B83768" w:rsidRDefault="00E23190" w:rsidP="00F0187A">
      <w:pPr>
        <w:pStyle w:val="ListParagraph"/>
        <w:spacing w:before="0" w:beforeAutospacing="0" w:after="0" w:afterAutospacing="0"/>
        <w:ind w:left="720"/>
        <w:rPr>
          <w:rFonts w:asciiTheme="minorHAnsi" w:hAnsiTheme="minorHAnsi"/>
          <w:sz w:val="22"/>
          <w:szCs w:val="22"/>
        </w:rPr>
      </w:pPr>
      <w:r w:rsidRPr="00B83768">
        <w:rPr>
          <w:rFonts w:asciiTheme="minorHAnsi" w:hAnsiTheme="minorHAnsi"/>
          <w:sz w:val="22"/>
          <w:szCs w:val="22"/>
        </w:rPr>
        <w:t>When check box selected system will check if there is a request for the item and display confirmation message that will require operator to check if change can be applied:</w:t>
      </w:r>
    </w:p>
    <w:p w:rsidR="00E23190" w:rsidRPr="00B83768" w:rsidRDefault="00E23190" w:rsidP="00F0187A">
      <w:pPr>
        <w:pStyle w:val="ListParagraph"/>
        <w:spacing w:before="0" w:beforeAutospacing="0" w:after="0" w:afterAutospacing="0"/>
        <w:ind w:left="720"/>
        <w:rPr>
          <w:rFonts w:asciiTheme="minorHAnsi" w:hAnsiTheme="minorHAnsi"/>
          <w:sz w:val="22"/>
          <w:szCs w:val="22"/>
        </w:rPr>
      </w:pPr>
      <w:r w:rsidRPr="00B83768">
        <w:rPr>
          <w:rFonts w:asciiTheme="minorHAnsi" w:hAnsiTheme="minorHAnsi"/>
          <w:noProof/>
          <w:sz w:val="22"/>
          <w:szCs w:val="22"/>
        </w:rPr>
        <w:lastRenderedPageBreak/>
        <w:drawing>
          <wp:inline distT="0" distB="0" distL="0" distR="0" wp14:anchorId="0757785F" wp14:editId="41B1995F">
            <wp:extent cx="4614284" cy="182439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4267" cy="1832291"/>
                    </a:xfrm>
                    <a:prstGeom prst="rect">
                      <a:avLst/>
                    </a:prstGeom>
                    <a:noFill/>
                    <a:ln>
                      <a:noFill/>
                    </a:ln>
                  </pic:spPr>
                </pic:pic>
              </a:graphicData>
            </a:graphic>
          </wp:inline>
        </w:drawing>
      </w:r>
    </w:p>
    <w:p w:rsidR="00E23190" w:rsidRPr="00B83768" w:rsidRDefault="00E23190" w:rsidP="00F0187A">
      <w:pPr>
        <w:pStyle w:val="ListParagraph"/>
        <w:spacing w:before="0" w:beforeAutospacing="0" w:after="0" w:afterAutospacing="0"/>
        <w:ind w:left="720"/>
        <w:rPr>
          <w:rFonts w:asciiTheme="minorHAnsi" w:hAnsiTheme="minorHAnsi"/>
          <w:sz w:val="22"/>
          <w:szCs w:val="22"/>
        </w:rPr>
      </w:pPr>
    </w:p>
    <w:p w:rsidR="00691037" w:rsidRPr="00B83768" w:rsidRDefault="00691037" w:rsidP="00F0187A">
      <w:pPr>
        <w:pStyle w:val="ListParagraph"/>
        <w:spacing w:before="0" w:beforeAutospacing="0" w:after="0" w:afterAutospacing="0"/>
        <w:ind w:left="720"/>
        <w:rPr>
          <w:rFonts w:asciiTheme="minorHAnsi" w:hAnsiTheme="minorHAnsi"/>
          <w:sz w:val="22"/>
          <w:szCs w:val="22"/>
        </w:rPr>
      </w:pPr>
      <w:r w:rsidRPr="00B83768">
        <w:rPr>
          <w:rFonts w:asciiTheme="minorHAnsi" w:hAnsiTheme="minorHAnsi"/>
          <w:sz w:val="22"/>
          <w:szCs w:val="22"/>
        </w:rPr>
        <w:t>If check box not selected, message will not appear.</w:t>
      </w:r>
    </w:p>
    <w:p w:rsidR="00691037" w:rsidRPr="00B83768" w:rsidRDefault="00691037" w:rsidP="00F0187A">
      <w:pPr>
        <w:pStyle w:val="ListParagraph"/>
        <w:spacing w:before="0" w:beforeAutospacing="0" w:after="0" w:afterAutospacing="0"/>
        <w:ind w:left="720"/>
        <w:rPr>
          <w:rFonts w:asciiTheme="minorHAnsi" w:hAnsiTheme="minorHAnsi"/>
          <w:sz w:val="22"/>
          <w:szCs w:val="22"/>
        </w:rPr>
      </w:pPr>
      <w:r w:rsidRPr="00B83768">
        <w:rPr>
          <w:rFonts w:asciiTheme="minorHAnsi" w:hAnsiTheme="minorHAnsi"/>
          <w:sz w:val="22"/>
          <w:szCs w:val="22"/>
        </w:rPr>
        <w:t>If there are not requests, message will not appear.</w:t>
      </w:r>
    </w:p>
    <w:p w:rsidR="00F0187A" w:rsidRPr="00B83768" w:rsidRDefault="00F0187A" w:rsidP="00F0187A">
      <w:pPr>
        <w:pStyle w:val="ListParagraph"/>
        <w:spacing w:before="0" w:beforeAutospacing="0" w:after="0" w:afterAutospacing="0"/>
        <w:ind w:left="720"/>
        <w:rPr>
          <w:rFonts w:asciiTheme="minorHAnsi" w:hAnsiTheme="minorHAnsi"/>
          <w:sz w:val="22"/>
          <w:szCs w:val="22"/>
        </w:rPr>
      </w:pPr>
    </w:p>
    <w:p w:rsidR="0030042B" w:rsidRPr="00B83768" w:rsidRDefault="0030042B" w:rsidP="0030042B">
      <w:pPr>
        <w:pStyle w:val="ListParagraph"/>
        <w:numPr>
          <w:ilvl w:val="0"/>
          <w:numId w:val="1"/>
        </w:numPr>
        <w:spacing w:before="0" w:beforeAutospacing="0" w:after="0" w:afterAutospacing="0"/>
        <w:rPr>
          <w:rFonts w:asciiTheme="minorHAnsi" w:hAnsiTheme="minorHAnsi"/>
          <w:sz w:val="22"/>
          <w:szCs w:val="22"/>
        </w:rPr>
      </w:pPr>
      <w:r w:rsidRPr="00B83768">
        <w:rPr>
          <w:rFonts w:asciiTheme="minorHAnsi" w:hAnsiTheme="minorHAnsi"/>
          <w:sz w:val="22"/>
          <w:szCs w:val="22"/>
        </w:rPr>
        <w:t>Please confirm that there is no “course password” functionality.  In our current system, when students attempt to access reserves they have to enter a course password, which is set in the course record in our system and usually distributed to students by the faculty member for the course.  I believe there is no such functionality in Alma, but want to confirm.</w:t>
      </w:r>
    </w:p>
    <w:p w:rsidR="00AC7B84" w:rsidRPr="00B83768" w:rsidRDefault="00AC7B84" w:rsidP="00AC7B84">
      <w:pPr>
        <w:ind w:left="360"/>
        <w:rPr>
          <w:rFonts w:asciiTheme="minorHAnsi" w:hAnsiTheme="minorHAnsi"/>
          <w:sz w:val="22"/>
          <w:szCs w:val="22"/>
        </w:rPr>
      </w:pPr>
    </w:p>
    <w:p w:rsidR="00AC7B84" w:rsidRPr="00B83768" w:rsidRDefault="00AC7B84" w:rsidP="00AC7B84">
      <w:pPr>
        <w:ind w:left="360"/>
        <w:rPr>
          <w:rFonts w:asciiTheme="minorHAnsi" w:hAnsiTheme="minorHAnsi"/>
          <w:sz w:val="22"/>
          <w:szCs w:val="22"/>
        </w:rPr>
      </w:pPr>
      <w:r w:rsidRPr="00B83768">
        <w:rPr>
          <w:rFonts w:asciiTheme="minorHAnsi" w:hAnsiTheme="minorHAnsi"/>
          <w:sz w:val="22"/>
          <w:szCs w:val="22"/>
        </w:rPr>
        <w:t>Answer: there is no password</w:t>
      </w:r>
    </w:p>
    <w:p w:rsidR="00FE6999" w:rsidRPr="00B83768" w:rsidRDefault="00FE6999" w:rsidP="00AC7B84">
      <w:pPr>
        <w:ind w:left="360"/>
        <w:rPr>
          <w:rFonts w:asciiTheme="minorHAnsi" w:hAnsiTheme="minorHAnsi"/>
          <w:sz w:val="22"/>
          <w:szCs w:val="22"/>
        </w:rPr>
      </w:pPr>
    </w:p>
    <w:p w:rsidR="00FE6999" w:rsidRPr="00B83768" w:rsidRDefault="00FE6999" w:rsidP="00FE6999">
      <w:pPr>
        <w:pStyle w:val="ListParagraph"/>
        <w:numPr>
          <w:ilvl w:val="0"/>
          <w:numId w:val="1"/>
        </w:numPr>
        <w:spacing w:before="0" w:beforeAutospacing="0" w:after="0" w:afterAutospacing="0"/>
        <w:rPr>
          <w:rFonts w:asciiTheme="minorHAnsi" w:hAnsiTheme="minorHAnsi"/>
          <w:sz w:val="22"/>
          <w:szCs w:val="22"/>
        </w:rPr>
      </w:pPr>
      <w:r w:rsidRPr="00B83768">
        <w:rPr>
          <w:rFonts w:asciiTheme="minorHAnsi" w:hAnsiTheme="minorHAnsi"/>
          <w:sz w:val="22"/>
          <w:szCs w:val="22"/>
        </w:rPr>
        <w:t>Does there need to be an active course and reading list for faculty to submit citations using the course reserve API? Will the API create the course and reading list?</w:t>
      </w:r>
    </w:p>
    <w:p w:rsidR="00FE6999" w:rsidRPr="00B83768" w:rsidRDefault="00FE6999" w:rsidP="00FE6999">
      <w:pPr>
        <w:pStyle w:val="ListParagraph"/>
        <w:spacing w:before="0" w:beforeAutospacing="0" w:after="0" w:afterAutospacing="0"/>
        <w:ind w:left="720"/>
        <w:rPr>
          <w:rFonts w:asciiTheme="minorHAnsi" w:hAnsiTheme="minorHAnsi"/>
          <w:sz w:val="22"/>
          <w:szCs w:val="22"/>
        </w:rPr>
      </w:pPr>
    </w:p>
    <w:p w:rsidR="00FE6999" w:rsidRPr="00B83768" w:rsidRDefault="00FE6999" w:rsidP="00FE6999">
      <w:pPr>
        <w:pStyle w:val="ListParagraph"/>
        <w:spacing w:before="0" w:beforeAutospacing="0" w:after="0" w:afterAutospacing="0"/>
        <w:ind w:left="720"/>
        <w:rPr>
          <w:rFonts w:asciiTheme="minorHAnsi" w:hAnsiTheme="minorHAnsi"/>
          <w:sz w:val="22"/>
          <w:szCs w:val="22"/>
        </w:rPr>
      </w:pPr>
      <w:r w:rsidRPr="00B83768">
        <w:rPr>
          <w:rFonts w:asciiTheme="minorHAnsi" w:hAnsiTheme="minorHAnsi"/>
          <w:sz w:val="22"/>
          <w:szCs w:val="22"/>
        </w:rPr>
        <w:t>Answer: API enables to create course, reading list and citations. Course status (active/inactive) doesn’t influence on ability to add citations. Course status controlled by start and end dates.</w:t>
      </w:r>
    </w:p>
    <w:p w:rsidR="00FE6999" w:rsidRPr="00B83768" w:rsidRDefault="00FE6999" w:rsidP="00FE6999">
      <w:pPr>
        <w:pStyle w:val="ListParagraph"/>
        <w:spacing w:before="0" w:beforeAutospacing="0" w:after="0" w:afterAutospacing="0"/>
        <w:ind w:left="720"/>
        <w:rPr>
          <w:rFonts w:asciiTheme="minorHAnsi" w:hAnsiTheme="minorHAnsi"/>
          <w:sz w:val="22"/>
          <w:szCs w:val="22"/>
        </w:rPr>
      </w:pPr>
    </w:p>
    <w:p w:rsidR="00FE6999" w:rsidRPr="00B83768" w:rsidRDefault="00FE6999" w:rsidP="00FE6999">
      <w:pPr>
        <w:pStyle w:val="ListParagraph"/>
        <w:numPr>
          <w:ilvl w:val="0"/>
          <w:numId w:val="1"/>
        </w:numPr>
        <w:spacing w:before="0" w:beforeAutospacing="0" w:after="0" w:afterAutospacing="0"/>
        <w:rPr>
          <w:rFonts w:asciiTheme="minorHAnsi" w:hAnsiTheme="minorHAnsi"/>
          <w:sz w:val="22"/>
          <w:szCs w:val="22"/>
        </w:rPr>
      </w:pPr>
      <w:r w:rsidRPr="00B83768">
        <w:rPr>
          <w:rFonts w:asciiTheme="minorHAnsi" w:hAnsiTheme="minorHAnsi"/>
          <w:sz w:val="22"/>
          <w:szCs w:val="22"/>
        </w:rPr>
        <w:t>Will staff be notified that a citation has been submitted through the course reserve API? How?</w:t>
      </w:r>
    </w:p>
    <w:p w:rsidR="00FE6999" w:rsidRPr="00B83768" w:rsidRDefault="00FE6999" w:rsidP="00FE6999">
      <w:pPr>
        <w:ind w:left="360"/>
        <w:rPr>
          <w:rFonts w:asciiTheme="minorHAnsi" w:hAnsiTheme="minorHAnsi"/>
          <w:sz w:val="22"/>
          <w:szCs w:val="22"/>
        </w:rPr>
      </w:pPr>
    </w:p>
    <w:p w:rsidR="00FE6999" w:rsidRPr="00B83768" w:rsidRDefault="00140650" w:rsidP="00FE6999">
      <w:pPr>
        <w:ind w:left="360"/>
        <w:rPr>
          <w:rFonts w:asciiTheme="minorHAnsi" w:hAnsiTheme="minorHAnsi"/>
          <w:sz w:val="22"/>
          <w:szCs w:val="22"/>
        </w:rPr>
      </w:pPr>
      <w:r w:rsidRPr="00B83768">
        <w:rPr>
          <w:rFonts w:asciiTheme="minorHAnsi" w:hAnsiTheme="minorHAnsi"/>
          <w:sz w:val="22"/>
          <w:szCs w:val="22"/>
        </w:rPr>
        <w:t>Answer: System will not send notification.</w:t>
      </w:r>
    </w:p>
    <w:p w:rsidR="00140650" w:rsidRPr="00B83768" w:rsidRDefault="00140650" w:rsidP="00FE6999">
      <w:pPr>
        <w:ind w:left="360"/>
        <w:rPr>
          <w:rFonts w:asciiTheme="minorHAnsi" w:hAnsiTheme="minorHAnsi"/>
          <w:sz w:val="22"/>
          <w:szCs w:val="22"/>
        </w:rPr>
      </w:pPr>
    </w:p>
    <w:p w:rsidR="00FE6999" w:rsidRPr="00B83768" w:rsidRDefault="00FE6999" w:rsidP="00AC7B84">
      <w:pPr>
        <w:ind w:left="360"/>
        <w:rPr>
          <w:rFonts w:asciiTheme="minorHAnsi" w:hAnsiTheme="minorHAnsi"/>
          <w:sz w:val="22"/>
          <w:szCs w:val="22"/>
        </w:rPr>
      </w:pPr>
    </w:p>
    <w:p w:rsidR="0030042B" w:rsidRPr="00B83768" w:rsidRDefault="0030042B" w:rsidP="0030042B">
      <w:pPr>
        <w:pStyle w:val="ListParagraph"/>
        <w:numPr>
          <w:ilvl w:val="0"/>
          <w:numId w:val="1"/>
        </w:numPr>
        <w:spacing w:before="0" w:beforeAutospacing="0" w:after="0" w:afterAutospacing="0"/>
        <w:rPr>
          <w:rFonts w:asciiTheme="minorHAnsi" w:hAnsiTheme="minorHAnsi"/>
          <w:sz w:val="22"/>
          <w:szCs w:val="22"/>
        </w:rPr>
      </w:pPr>
      <w:r w:rsidRPr="00B83768">
        <w:rPr>
          <w:rFonts w:asciiTheme="minorHAnsi" w:hAnsiTheme="minorHAnsi"/>
          <w:sz w:val="22"/>
          <w:szCs w:val="22"/>
        </w:rPr>
        <w:t>When reserves are in processing</w:t>
      </w:r>
    </w:p>
    <w:p w:rsidR="00AC7B84" w:rsidRPr="00B83768" w:rsidRDefault="00AC7B84" w:rsidP="00AC7B84">
      <w:pPr>
        <w:pStyle w:val="ListParagraph"/>
        <w:spacing w:before="0" w:beforeAutospacing="0" w:after="0" w:afterAutospacing="0"/>
        <w:ind w:left="720"/>
        <w:rPr>
          <w:rFonts w:asciiTheme="minorHAnsi" w:hAnsiTheme="minorHAnsi"/>
          <w:sz w:val="22"/>
          <w:szCs w:val="22"/>
        </w:rPr>
      </w:pPr>
    </w:p>
    <w:p w:rsidR="00AC7B84" w:rsidRDefault="00AC7B84" w:rsidP="000E3DC4">
      <w:pPr>
        <w:pStyle w:val="ListParagraph"/>
        <w:spacing w:before="0" w:beforeAutospacing="0" w:after="0" w:afterAutospacing="0"/>
        <w:ind w:left="720"/>
        <w:rPr>
          <w:rFonts w:asciiTheme="minorHAnsi" w:hAnsiTheme="minorHAnsi"/>
          <w:sz w:val="22"/>
          <w:szCs w:val="22"/>
        </w:rPr>
      </w:pPr>
      <w:r w:rsidRPr="00B83768">
        <w:rPr>
          <w:rFonts w:asciiTheme="minorHAnsi" w:hAnsiTheme="minorHAnsi"/>
          <w:sz w:val="22"/>
          <w:szCs w:val="22"/>
        </w:rPr>
        <w:t>Answer:</w:t>
      </w:r>
      <w:r w:rsidR="00174F6B">
        <w:rPr>
          <w:rFonts w:asciiTheme="minorHAnsi" w:hAnsiTheme="minorHAnsi"/>
          <w:sz w:val="22"/>
          <w:szCs w:val="22"/>
        </w:rPr>
        <w:t xml:space="preserve"> Reading list has its own task list under Fulfillment – Course reserves – Reading Lists.</w:t>
      </w:r>
    </w:p>
    <w:p w:rsidR="00174F6B" w:rsidRDefault="00174F6B" w:rsidP="000E3DC4">
      <w:pPr>
        <w:pStyle w:val="ListParagraph"/>
        <w:spacing w:before="0" w:beforeAutospacing="0" w:after="0" w:afterAutospacing="0"/>
        <w:ind w:left="720"/>
        <w:rPr>
          <w:rFonts w:asciiTheme="minorHAnsi" w:hAnsiTheme="minorHAnsi"/>
          <w:sz w:val="22"/>
          <w:szCs w:val="22"/>
        </w:rPr>
      </w:pPr>
      <w:r>
        <w:rPr>
          <w:rFonts w:asciiTheme="minorHAnsi" w:hAnsiTheme="minorHAnsi"/>
          <w:sz w:val="22"/>
          <w:szCs w:val="22"/>
        </w:rPr>
        <w:t xml:space="preserve">This task doesn’t appear in Alma </w:t>
      </w:r>
      <w:r w:rsidR="00FA33A7">
        <w:rPr>
          <w:rFonts w:asciiTheme="minorHAnsi" w:hAnsiTheme="minorHAnsi"/>
          <w:sz w:val="22"/>
          <w:szCs w:val="22"/>
        </w:rPr>
        <w:t>Tasks list</w:t>
      </w:r>
      <w:r w:rsidR="00BA5750">
        <w:rPr>
          <w:rFonts w:asciiTheme="minorHAnsi" w:hAnsiTheme="minorHAnsi"/>
          <w:sz w:val="22"/>
          <w:szCs w:val="22"/>
        </w:rPr>
        <w:t xml:space="preserve"> on Alma Home page</w:t>
      </w:r>
      <w:bookmarkStart w:id="0" w:name="_GoBack"/>
      <w:bookmarkEnd w:id="0"/>
      <w:r>
        <w:rPr>
          <w:rFonts w:asciiTheme="minorHAnsi" w:hAnsiTheme="minorHAnsi"/>
          <w:sz w:val="22"/>
          <w:szCs w:val="22"/>
        </w:rPr>
        <w:t>.</w:t>
      </w:r>
    </w:p>
    <w:p w:rsidR="00174F6B" w:rsidRPr="00B83768" w:rsidRDefault="00174F6B" w:rsidP="000E3DC4">
      <w:pPr>
        <w:pStyle w:val="ListParagraph"/>
        <w:spacing w:before="0" w:beforeAutospacing="0" w:after="0" w:afterAutospacing="0"/>
        <w:ind w:left="720"/>
        <w:rPr>
          <w:rFonts w:asciiTheme="minorHAnsi" w:hAnsiTheme="minorHAnsi"/>
          <w:sz w:val="22"/>
          <w:szCs w:val="22"/>
        </w:rPr>
      </w:pPr>
    </w:p>
    <w:p w:rsidR="00AC7B84" w:rsidRDefault="00AC7B84" w:rsidP="00AC7B84">
      <w:pPr>
        <w:pStyle w:val="ListParagraph"/>
        <w:spacing w:before="0" w:beforeAutospacing="0" w:after="0" w:afterAutospacing="0"/>
        <w:ind w:left="720"/>
        <w:rPr>
          <w:rFonts w:asciiTheme="minorHAnsi" w:hAnsiTheme="minorHAnsi"/>
          <w:sz w:val="22"/>
          <w:szCs w:val="22"/>
        </w:rPr>
      </w:pPr>
    </w:p>
    <w:p w:rsidR="000E3DC4" w:rsidRPr="000E3DC4" w:rsidRDefault="000E3DC4" w:rsidP="000E3DC4">
      <w:pPr>
        <w:rPr>
          <w:rFonts w:asciiTheme="minorHAnsi" w:hAnsiTheme="minorHAnsi"/>
          <w:sz w:val="22"/>
          <w:szCs w:val="22"/>
        </w:rPr>
      </w:pPr>
    </w:p>
    <w:p w:rsidR="00BC7F27" w:rsidRPr="00B83768" w:rsidRDefault="00BC7F27" w:rsidP="00BC7F27">
      <w:pPr>
        <w:pStyle w:val="ListParagraph"/>
        <w:spacing w:before="0" w:beforeAutospacing="0" w:after="0" w:afterAutospacing="0"/>
        <w:ind w:left="720"/>
        <w:rPr>
          <w:rFonts w:asciiTheme="minorHAnsi" w:hAnsiTheme="minorHAnsi"/>
          <w:sz w:val="22"/>
          <w:szCs w:val="22"/>
        </w:rPr>
      </w:pPr>
    </w:p>
    <w:p w:rsidR="0019576C" w:rsidRPr="00B83768" w:rsidRDefault="0019576C" w:rsidP="00AC7B84">
      <w:pPr>
        <w:pStyle w:val="ListParagraph"/>
        <w:spacing w:before="0" w:beforeAutospacing="0" w:after="0" w:afterAutospacing="0"/>
        <w:ind w:left="720"/>
        <w:rPr>
          <w:rFonts w:asciiTheme="minorHAnsi" w:hAnsiTheme="minorHAnsi"/>
          <w:sz w:val="22"/>
          <w:szCs w:val="22"/>
        </w:rPr>
      </w:pPr>
    </w:p>
    <w:p w:rsidR="0001440D" w:rsidRPr="00B83768" w:rsidRDefault="0001440D" w:rsidP="00AC7B84">
      <w:pPr>
        <w:pStyle w:val="ListParagraph"/>
        <w:spacing w:before="0" w:beforeAutospacing="0" w:after="0" w:afterAutospacing="0"/>
        <w:ind w:left="720"/>
        <w:rPr>
          <w:rFonts w:asciiTheme="minorHAnsi" w:hAnsiTheme="minorHAnsi"/>
          <w:b/>
          <w:bCs/>
          <w:sz w:val="22"/>
          <w:szCs w:val="22"/>
        </w:rPr>
      </w:pPr>
      <w:r w:rsidRPr="00B83768">
        <w:rPr>
          <w:rFonts w:asciiTheme="minorHAnsi" w:hAnsiTheme="minorHAnsi"/>
          <w:b/>
          <w:bCs/>
          <w:sz w:val="22"/>
          <w:szCs w:val="22"/>
        </w:rPr>
        <w:t>Booking</w:t>
      </w:r>
      <w:r w:rsidR="0019576C" w:rsidRPr="00B83768">
        <w:rPr>
          <w:rFonts w:asciiTheme="minorHAnsi" w:hAnsiTheme="minorHAnsi"/>
          <w:b/>
          <w:bCs/>
          <w:sz w:val="22"/>
          <w:szCs w:val="22"/>
        </w:rPr>
        <w:t xml:space="preserve"> Requests</w:t>
      </w:r>
    </w:p>
    <w:p w:rsidR="00751C34" w:rsidRPr="00B83768" w:rsidRDefault="00751C34" w:rsidP="00AC7B84">
      <w:pPr>
        <w:pStyle w:val="ListParagraph"/>
        <w:spacing w:before="0" w:beforeAutospacing="0" w:after="0" w:afterAutospacing="0"/>
        <w:ind w:left="720"/>
        <w:rPr>
          <w:rFonts w:asciiTheme="minorHAnsi" w:hAnsiTheme="minorHAnsi"/>
          <w:b/>
          <w:bCs/>
          <w:sz w:val="22"/>
          <w:szCs w:val="22"/>
        </w:rPr>
      </w:pPr>
    </w:p>
    <w:p w:rsidR="00751C34" w:rsidRPr="00B83768" w:rsidRDefault="00BA5750" w:rsidP="00AC7B84">
      <w:pPr>
        <w:pStyle w:val="ListParagraph"/>
        <w:spacing w:before="0" w:beforeAutospacing="0" w:after="0" w:afterAutospacing="0"/>
        <w:ind w:left="720"/>
        <w:rPr>
          <w:rFonts w:asciiTheme="minorHAnsi" w:hAnsiTheme="minorHAnsi"/>
          <w:b/>
          <w:bCs/>
          <w:sz w:val="22"/>
          <w:szCs w:val="22"/>
        </w:rPr>
      </w:pPr>
      <w:hyperlink r:id="rId21" w:history="1">
        <w:r w:rsidR="00751C34" w:rsidRPr="00B83768">
          <w:rPr>
            <w:rStyle w:val="Hyperlink"/>
            <w:rFonts w:asciiTheme="minorHAnsi" w:hAnsiTheme="minorHAnsi"/>
            <w:b/>
            <w:bCs/>
            <w:color w:val="auto"/>
            <w:sz w:val="22"/>
            <w:szCs w:val="22"/>
          </w:rPr>
          <w:t>https://knowledge.exlibrisgroup.com/Alma/Training/Extended_Training/Booking_in_Alma</w:t>
        </w:r>
      </w:hyperlink>
    </w:p>
    <w:p w:rsidR="00751C34" w:rsidRPr="00B83768" w:rsidRDefault="00751C34" w:rsidP="00AC7B84">
      <w:pPr>
        <w:pStyle w:val="ListParagraph"/>
        <w:spacing w:before="0" w:beforeAutospacing="0" w:after="0" w:afterAutospacing="0"/>
        <w:ind w:left="720"/>
        <w:rPr>
          <w:rFonts w:asciiTheme="minorHAnsi" w:hAnsiTheme="minorHAnsi"/>
          <w:b/>
          <w:bCs/>
          <w:sz w:val="22"/>
          <w:szCs w:val="22"/>
        </w:rPr>
      </w:pPr>
    </w:p>
    <w:p w:rsidR="0030042B" w:rsidRPr="00B83768" w:rsidRDefault="0030042B" w:rsidP="0030042B">
      <w:pPr>
        <w:pStyle w:val="ListParagraph"/>
        <w:numPr>
          <w:ilvl w:val="0"/>
          <w:numId w:val="1"/>
        </w:numPr>
        <w:spacing w:before="0" w:beforeAutospacing="0" w:after="0" w:afterAutospacing="0"/>
        <w:rPr>
          <w:rFonts w:asciiTheme="minorHAnsi" w:hAnsiTheme="minorHAnsi"/>
          <w:sz w:val="22"/>
          <w:szCs w:val="22"/>
        </w:rPr>
      </w:pPr>
      <w:r w:rsidRPr="00B83768">
        <w:rPr>
          <w:rFonts w:asciiTheme="minorHAnsi" w:hAnsiTheme="minorHAnsi"/>
          <w:sz w:val="22"/>
          <w:szCs w:val="22"/>
        </w:rPr>
        <w:t xml:space="preserve">Is there a way to batch booking requests, or request multiple items in the same booking request?  For example, it is often the case that a patron will book multiple pieces of equipment </w:t>
      </w:r>
      <w:r w:rsidRPr="00B83768">
        <w:rPr>
          <w:rFonts w:asciiTheme="minorHAnsi" w:hAnsiTheme="minorHAnsi"/>
          <w:sz w:val="22"/>
          <w:szCs w:val="22"/>
        </w:rPr>
        <w:lastRenderedPageBreak/>
        <w:t>needed for the same time (for example, they need to book both a camera and a tripod).  Is there a way in Alma to select two items for a booking request and fill out a single request for both items?</w:t>
      </w:r>
    </w:p>
    <w:p w:rsidR="00AC7B84" w:rsidRPr="00B83768" w:rsidRDefault="00AC7B84" w:rsidP="00AC7B84">
      <w:pPr>
        <w:ind w:left="360"/>
        <w:rPr>
          <w:rFonts w:asciiTheme="minorHAnsi" w:hAnsiTheme="minorHAnsi"/>
          <w:sz w:val="22"/>
          <w:szCs w:val="22"/>
        </w:rPr>
      </w:pPr>
      <w:r w:rsidRPr="00B83768">
        <w:rPr>
          <w:rFonts w:asciiTheme="minorHAnsi" w:hAnsiTheme="minorHAnsi"/>
          <w:sz w:val="22"/>
          <w:szCs w:val="22"/>
        </w:rPr>
        <w:t>Answer:</w:t>
      </w:r>
    </w:p>
    <w:p w:rsidR="00B5633B" w:rsidRPr="00B83768" w:rsidRDefault="00B5633B" w:rsidP="00B5633B">
      <w:pPr>
        <w:pStyle w:val="ListParagraph"/>
        <w:spacing w:before="0" w:beforeAutospacing="0" w:after="0" w:afterAutospacing="0"/>
        <w:ind w:left="720"/>
        <w:rPr>
          <w:rFonts w:asciiTheme="minorHAnsi" w:hAnsiTheme="minorHAnsi"/>
          <w:sz w:val="22"/>
          <w:szCs w:val="22"/>
        </w:rPr>
      </w:pPr>
      <w:r w:rsidRPr="00B83768">
        <w:rPr>
          <w:rFonts w:asciiTheme="minorHAnsi" w:hAnsiTheme="minorHAnsi"/>
          <w:sz w:val="22"/>
          <w:szCs w:val="22"/>
        </w:rPr>
        <w:t>Answer: multiple request needs to be created on item level.</w:t>
      </w:r>
    </w:p>
    <w:p w:rsidR="00B5633B" w:rsidRPr="00B83768" w:rsidRDefault="00B5633B" w:rsidP="00B5633B">
      <w:pPr>
        <w:pStyle w:val="NoSpacing"/>
      </w:pPr>
      <w:r w:rsidRPr="00B83768">
        <w:t xml:space="preserve">When the item description field is blank the booking request will be created on the title level.   When the item description field is filled in then the booking request will be created on the item level.    When a user comes to the desk to check out the item level booking request then only the specific item from this title will fulfill the booking request. </w:t>
      </w:r>
    </w:p>
    <w:p w:rsidR="00B5633B" w:rsidRPr="00B83768" w:rsidRDefault="00B5633B" w:rsidP="00AC7B84">
      <w:pPr>
        <w:ind w:left="360"/>
        <w:rPr>
          <w:rFonts w:asciiTheme="minorHAnsi" w:hAnsiTheme="minorHAnsi"/>
          <w:sz w:val="22"/>
          <w:szCs w:val="22"/>
        </w:rPr>
      </w:pPr>
    </w:p>
    <w:p w:rsidR="00AC7B84" w:rsidRPr="00B83768" w:rsidRDefault="00AC7B84" w:rsidP="00AC7B84">
      <w:pPr>
        <w:ind w:left="360"/>
        <w:rPr>
          <w:rFonts w:asciiTheme="minorHAnsi" w:hAnsiTheme="minorHAnsi"/>
          <w:sz w:val="22"/>
          <w:szCs w:val="22"/>
        </w:rPr>
      </w:pPr>
    </w:p>
    <w:p w:rsidR="0030042B" w:rsidRPr="00B83768" w:rsidRDefault="0030042B" w:rsidP="0030042B">
      <w:pPr>
        <w:pStyle w:val="ListParagraph"/>
        <w:numPr>
          <w:ilvl w:val="0"/>
          <w:numId w:val="1"/>
        </w:numPr>
        <w:spacing w:before="0" w:beforeAutospacing="0" w:after="0" w:afterAutospacing="0"/>
        <w:rPr>
          <w:rFonts w:asciiTheme="minorHAnsi" w:hAnsiTheme="minorHAnsi"/>
          <w:sz w:val="22"/>
          <w:szCs w:val="22"/>
        </w:rPr>
      </w:pPr>
      <w:r w:rsidRPr="00B83768">
        <w:rPr>
          <w:rFonts w:asciiTheme="minorHAnsi" w:hAnsiTheme="minorHAnsi"/>
          <w:sz w:val="22"/>
          <w:szCs w:val="22"/>
        </w:rPr>
        <w:t>Is there a way to set the booking request screen to use a 12-hour clock instead of a 24-hour clock?</w:t>
      </w:r>
    </w:p>
    <w:p w:rsidR="00AC7B84" w:rsidRPr="00B83768" w:rsidRDefault="00AC7B84" w:rsidP="00AC7B84">
      <w:pPr>
        <w:pStyle w:val="ListParagraph"/>
        <w:spacing w:before="0" w:beforeAutospacing="0" w:after="0" w:afterAutospacing="0"/>
        <w:ind w:left="720"/>
        <w:rPr>
          <w:rFonts w:asciiTheme="minorHAnsi" w:hAnsiTheme="minorHAnsi"/>
          <w:sz w:val="22"/>
          <w:szCs w:val="22"/>
        </w:rPr>
      </w:pPr>
    </w:p>
    <w:p w:rsidR="00F04928" w:rsidRPr="00B83768" w:rsidRDefault="00AC7B84" w:rsidP="00AC7B84">
      <w:pPr>
        <w:pStyle w:val="ListParagraph"/>
        <w:spacing w:before="0" w:beforeAutospacing="0" w:after="0" w:afterAutospacing="0"/>
        <w:ind w:left="720"/>
        <w:rPr>
          <w:rFonts w:asciiTheme="minorHAnsi" w:hAnsiTheme="minorHAnsi"/>
          <w:sz w:val="22"/>
          <w:szCs w:val="22"/>
        </w:rPr>
      </w:pPr>
      <w:r w:rsidRPr="00B83768">
        <w:rPr>
          <w:rFonts w:asciiTheme="minorHAnsi" w:hAnsiTheme="minorHAnsi"/>
          <w:sz w:val="22"/>
          <w:szCs w:val="22"/>
        </w:rPr>
        <w:t>Answer:</w:t>
      </w:r>
      <w:r w:rsidR="002F4815" w:rsidRPr="00B83768">
        <w:rPr>
          <w:rFonts w:asciiTheme="minorHAnsi" w:hAnsiTheme="minorHAnsi"/>
          <w:sz w:val="22"/>
          <w:szCs w:val="22"/>
        </w:rPr>
        <w:t xml:space="preserve"> </w:t>
      </w:r>
      <w:r w:rsidR="00F04928" w:rsidRPr="00B83768">
        <w:rPr>
          <w:rFonts w:asciiTheme="minorHAnsi" w:hAnsiTheme="minorHAnsi"/>
          <w:sz w:val="22"/>
          <w:szCs w:val="22"/>
        </w:rPr>
        <w:t>drop-down list of hours is a 24 hour clock, but calendar displays 12-hour clock.</w:t>
      </w:r>
    </w:p>
    <w:p w:rsidR="00AC7B84" w:rsidRPr="00B83768" w:rsidRDefault="00F04928" w:rsidP="00AC7B84">
      <w:pPr>
        <w:pStyle w:val="ListParagraph"/>
        <w:spacing w:before="0" w:beforeAutospacing="0" w:after="0" w:afterAutospacing="0"/>
        <w:ind w:left="720"/>
        <w:rPr>
          <w:rFonts w:asciiTheme="minorHAnsi" w:hAnsiTheme="minorHAnsi"/>
          <w:sz w:val="22"/>
          <w:szCs w:val="22"/>
        </w:rPr>
      </w:pPr>
      <w:r w:rsidRPr="00B83768">
        <w:rPr>
          <w:rFonts w:asciiTheme="minorHAnsi" w:hAnsiTheme="minorHAnsi"/>
          <w:noProof/>
          <w:sz w:val="22"/>
          <w:szCs w:val="22"/>
        </w:rPr>
        <w:drawing>
          <wp:inline distT="0" distB="0" distL="0" distR="0" wp14:anchorId="5555A894" wp14:editId="52311227">
            <wp:extent cx="881837" cy="173910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0525" cy="1756237"/>
                    </a:xfrm>
                    <a:prstGeom prst="rect">
                      <a:avLst/>
                    </a:prstGeom>
                    <a:noFill/>
                    <a:ln>
                      <a:noFill/>
                    </a:ln>
                  </pic:spPr>
                </pic:pic>
              </a:graphicData>
            </a:graphic>
          </wp:inline>
        </w:drawing>
      </w:r>
      <w:r w:rsidRPr="00B83768">
        <w:rPr>
          <w:rFonts w:asciiTheme="minorHAnsi" w:hAnsiTheme="minorHAnsi"/>
          <w:noProof/>
          <w:sz w:val="22"/>
          <w:szCs w:val="22"/>
        </w:rPr>
        <w:drawing>
          <wp:inline distT="0" distB="0" distL="0" distR="0" wp14:anchorId="3F923A95" wp14:editId="67DE4CDA">
            <wp:extent cx="1566416" cy="171118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0627" cy="1726704"/>
                    </a:xfrm>
                    <a:prstGeom prst="rect">
                      <a:avLst/>
                    </a:prstGeom>
                    <a:noFill/>
                    <a:ln>
                      <a:noFill/>
                    </a:ln>
                  </pic:spPr>
                </pic:pic>
              </a:graphicData>
            </a:graphic>
          </wp:inline>
        </w:drawing>
      </w:r>
    </w:p>
    <w:p w:rsidR="00A265C3" w:rsidRPr="00B83768" w:rsidRDefault="00A265C3" w:rsidP="00AC7B84">
      <w:pPr>
        <w:pStyle w:val="ListParagraph"/>
        <w:spacing w:before="0" w:beforeAutospacing="0" w:after="0" w:afterAutospacing="0"/>
        <w:ind w:left="720"/>
        <w:rPr>
          <w:rFonts w:asciiTheme="minorHAnsi" w:hAnsiTheme="minorHAnsi"/>
          <w:sz w:val="22"/>
          <w:szCs w:val="22"/>
        </w:rPr>
      </w:pPr>
    </w:p>
    <w:p w:rsidR="00AC7B84" w:rsidRPr="00B83768" w:rsidRDefault="00AC7B84" w:rsidP="00AC7B84">
      <w:pPr>
        <w:pStyle w:val="ListParagraph"/>
        <w:spacing w:before="0" w:beforeAutospacing="0" w:after="0" w:afterAutospacing="0"/>
        <w:ind w:left="720"/>
        <w:rPr>
          <w:rFonts w:asciiTheme="minorHAnsi" w:hAnsiTheme="minorHAnsi"/>
          <w:sz w:val="22"/>
          <w:szCs w:val="22"/>
        </w:rPr>
      </w:pPr>
    </w:p>
    <w:p w:rsidR="0030042B" w:rsidRPr="00B83768" w:rsidRDefault="0030042B" w:rsidP="0030042B">
      <w:pPr>
        <w:pStyle w:val="ListParagraph"/>
        <w:numPr>
          <w:ilvl w:val="0"/>
          <w:numId w:val="1"/>
        </w:numPr>
        <w:spacing w:before="0" w:beforeAutospacing="0" w:after="0" w:afterAutospacing="0"/>
        <w:rPr>
          <w:rFonts w:asciiTheme="minorHAnsi" w:hAnsiTheme="minorHAnsi"/>
          <w:sz w:val="22"/>
          <w:szCs w:val="22"/>
        </w:rPr>
      </w:pPr>
      <w:r w:rsidRPr="00B83768">
        <w:rPr>
          <w:rFonts w:asciiTheme="minorHAnsi" w:hAnsiTheme="minorHAnsi"/>
          <w:sz w:val="22"/>
          <w:szCs w:val="22"/>
        </w:rPr>
        <w:t>Is there</w:t>
      </w:r>
      <w:r w:rsidR="00C27B7B" w:rsidRPr="00B83768">
        <w:rPr>
          <w:rFonts w:asciiTheme="minorHAnsi" w:hAnsiTheme="minorHAnsi"/>
          <w:sz w:val="22"/>
          <w:szCs w:val="22"/>
        </w:rPr>
        <w:t> a</w:t>
      </w:r>
      <w:r w:rsidRPr="00B83768">
        <w:rPr>
          <w:rFonts w:asciiTheme="minorHAnsi" w:hAnsiTheme="minorHAnsi"/>
          <w:sz w:val="22"/>
          <w:szCs w:val="22"/>
        </w:rPr>
        <w:t xml:space="preserve"> way to set a recurring booking request? (e.g., book this item every Wednesday from 2-3 for the next three Wednesdays)?</w:t>
      </w:r>
    </w:p>
    <w:p w:rsidR="0030042B" w:rsidRDefault="0030042B" w:rsidP="00BA22C7">
      <w:pPr>
        <w:pStyle w:val="ListParagraph"/>
        <w:spacing w:before="0" w:beforeAutospacing="0" w:after="0" w:afterAutospacing="0"/>
        <w:ind w:left="720"/>
        <w:rPr>
          <w:rFonts w:asciiTheme="minorHAnsi" w:hAnsiTheme="minorHAnsi"/>
          <w:sz w:val="22"/>
          <w:szCs w:val="22"/>
        </w:rPr>
      </w:pPr>
    </w:p>
    <w:p w:rsidR="00B5633B" w:rsidRPr="00B83768" w:rsidRDefault="00B5633B" w:rsidP="00BA22C7">
      <w:pPr>
        <w:pStyle w:val="ListParagraph"/>
        <w:spacing w:before="0" w:beforeAutospacing="0" w:after="0" w:afterAutospacing="0"/>
        <w:ind w:left="720"/>
        <w:rPr>
          <w:rFonts w:asciiTheme="minorHAnsi" w:hAnsiTheme="minorHAnsi"/>
          <w:sz w:val="22"/>
          <w:szCs w:val="22"/>
        </w:rPr>
      </w:pPr>
      <w:r>
        <w:rPr>
          <w:rFonts w:asciiTheme="minorHAnsi" w:hAnsiTheme="minorHAnsi"/>
          <w:sz w:val="22"/>
          <w:szCs w:val="22"/>
        </w:rPr>
        <w:t>Answer: it can be done manually.</w:t>
      </w:r>
    </w:p>
    <w:p w:rsidR="00A94C9A" w:rsidRPr="00B5633B" w:rsidRDefault="00E0799A" w:rsidP="00BA22C7">
      <w:pPr>
        <w:pStyle w:val="ListParagraph"/>
        <w:spacing w:before="0" w:beforeAutospacing="0" w:after="0" w:afterAutospacing="0"/>
        <w:ind w:left="720"/>
        <w:rPr>
          <w:rFonts w:asciiTheme="minorHAnsi" w:hAnsiTheme="minorHAnsi"/>
          <w:sz w:val="22"/>
          <w:szCs w:val="22"/>
        </w:rPr>
      </w:pPr>
      <w:r>
        <w:rPr>
          <w:rFonts w:asciiTheme="minorHAnsi" w:hAnsiTheme="minorHAnsi"/>
          <w:sz w:val="22"/>
          <w:szCs w:val="22"/>
        </w:rPr>
        <w:t>‘</w:t>
      </w:r>
      <w:r w:rsidR="00B5633B" w:rsidRPr="00B5633B">
        <w:rPr>
          <w:rFonts w:asciiTheme="minorHAnsi" w:hAnsiTheme="minorHAnsi"/>
          <w:sz w:val="22"/>
          <w:szCs w:val="22"/>
        </w:rPr>
        <w:t>Future limit</w:t>
      </w:r>
      <w:r>
        <w:rPr>
          <w:rFonts w:asciiTheme="minorHAnsi" w:hAnsiTheme="minorHAnsi"/>
          <w:sz w:val="22"/>
          <w:szCs w:val="22"/>
        </w:rPr>
        <w:t>’</w:t>
      </w:r>
      <w:r w:rsidR="00B5633B" w:rsidRPr="00B5633B">
        <w:rPr>
          <w:rFonts w:asciiTheme="minorHAnsi" w:hAnsiTheme="minorHAnsi"/>
          <w:sz w:val="22"/>
          <w:szCs w:val="22"/>
        </w:rPr>
        <w:t xml:space="preserve"> in TOU rules should enable future requests for the desired period.</w:t>
      </w:r>
    </w:p>
    <w:p w:rsidR="000313B0" w:rsidRPr="00B83768" w:rsidRDefault="000313B0" w:rsidP="00BA22C7">
      <w:pPr>
        <w:pStyle w:val="ListParagraph"/>
        <w:spacing w:before="0" w:beforeAutospacing="0" w:after="0" w:afterAutospacing="0"/>
        <w:ind w:left="720"/>
        <w:rPr>
          <w:rFonts w:asciiTheme="minorHAnsi" w:hAnsiTheme="minorHAnsi"/>
          <w:sz w:val="22"/>
          <w:szCs w:val="22"/>
        </w:rPr>
      </w:pPr>
    </w:p>
    <w:p w:rsidR="000313B0" w:rsidRPr="00B83768" w:rsidRDefault="000313B0" w:rsidP="00BA22C7">
      <w:pPr>
        <w:pStyle w:val="ListParagraph"/>
        <w:spacing w:before="0" w:beforeAutospacing="0" w:after="0" w:afterAutospacing="0"/>
        <w:ind w:left="720"/>
        <w:rPr>
          <w:rFonts w:asciiTheme="minorHAnsi" w:hAnsiTheme="minorHAnsi"/>
          <w:sz w:val="22"/>
          <w:szCs w:val="22"/>
        </w:rPr>
      </w:pPr>
    </w:p>
    <w:p w:rsidR="000313B0" w:rsidRPr="00B83768" w:rsidRDefault="000313B0" w:rsidP="00BA22C7">
      <w:pPr>
        <w:pStyle w:val="ListParagraph"/>
        <w:spacing w:before="0" w:beforeAutospacing="0" w:after="0" w:afterAutospacing="0"/>
        <w:ind w:left="720"/>
        <w:rPr>
          <w:rFonts w:asciiTheme="minorHAnsi" w:hAnsiTheme="minorHAnsi"/>
          <w:sz w:val="22"/>
          <w:szCs w:val="22"/>
        </w:rPr>
      </w:pPr>
    </w:p>
    <w:p w:rsidR="000313B0" w:rsidRPr="00B83768" w:rsidRDefault="000313B0" w:rsidP="000313B0">
      <w:pPr>
        <w:pStyle w:val="ListParagraph"/>
        <w:spacing w:before="0" w:beforeAutospacing="0" w:after="0" w:afterAutospacing="0"/>
        <w:ind w:left="720"/>
        <w:rPr>
          <w:rFonts w:asciiTheme="minorHAnsi" w:hAnsiTheme="minorHAnsi"/>
          <w:b/>
          <w:bCs/>
          <w:sz w:val="22"/>
          <w:szCs w:val="22"/>
        </w:rPr>
      </w:pPr>
      <w:r w:rsidRPr="00B83768">
        <w:rPr>
          <w:rFonts w:asciiTheme="minorHAnsi" w:hAnsiTheme="minorHAnsi"/>
          <w:b/>
          <w:bCs/>
          <w:sz w:val="22"/>
          <w:szCs w:val="22"/>
        </w:rPr>
        <w:t>Booking TOU configuration:</w:t>
      </w:r>
    </w:p>
    <w:p w:rsidR="000313B0" w:rsidRPr="00B83768" w:rsidRDefault="000313B0" w:rsidP="000313B0">
      <w:pPr>
        <w:rPr>
          <w:rFonts w:asciiTheme="minorHAnsi" w:hAnsiTheme="minorHAnsi"/>
          <w:b/>
          <w:bCs/>
          <w:sz w:val="22"/>
          <w:szCs w:val="22"/>
        </w:rPr>
      </w:pPr>
      <w:r w:rsidRPr="00B83768">
        <w:rPr>
          <w:rFonts w:asciiTheme="minorHAnsi" w:hAnsiTheme="minorHAnsi"/>
          <w:noProof/>
          <w:sz w:val="22"/>
          <w:szCs w:val="22"/>
        </w:rPr>
        <w:lastRenderedPageBreak/>
        <w:drawing>
          <wp:inline distT="0" distB="0" distL="0" distR="0" wp14:anchorId="56374885" wp14:editId="21E603CA">
            <wp:extent cx="5940425" cy="242316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425" cy="2423160"/>
                    </a:xfrm>
                    <a:prstGeom prst="rect">
                      <a:avLst/>
                    </a:prstGeom>
                    <a:noFill/>
                    <a:ln>
                      <a:noFill/>
                    </a:ln>
                  </pic:spPr>
                </pic:pic>
              </a:graphicData>
            </a:graphic>
          </wp:inline>
        </w:drawing>
      </w:r>
    </w:p>
    <w:p w:rsidR="000313B0" w:rsidRPr="00B83768" w:rsidRDefault="000313B0" w:rsidP="000313B0">
      <w:pPr>
        <w:pStyle w:val="Title"/>
        <w:jc w:val="center"/>
        <w:rPr>
          <w:rFonts w:asciiTheme="minorHAnsi" w:hAnsiTheme="minorHAnsi"/>
          <w:sz w:val="22"/>
          <w:szCs w:val="22"/>
        </w:rPr>
      </w:pPr>
      <w:r w:rsidRPr="00B83768">
        <w:rPr>
          <w:rFonts w:asciiTheme="minorHAnsi" w:hAnsiTheme="minorHAnsi"/>
          <w:sz w:val="22"/>
          <w:szCs w:val="22"/>
        </w:rPr>
        <w:t>Booking in Alma</w:t>
      </w:r>
    </w:p>
    <w:p w:rsidR="000313B0" w:rsidRPr="00B83768" w:rsidRDefault="000313B0" w:rsidP="000313B0">
      <w:pPr>
        <w:rPr>
          <w:rFonts w:asciiTheme="minorHAnsi" w:hAnsiTheme="minorHAnsi"/>
          <w:sz w:val="22"/>
          <w:szCs w:val="22"/>
        </w:rPr>
      </w:pPr>
    </w:p>
    <w:p w:rsidR="000313B0" w:rsidRPr="00B83768" w:rsidRDefault="000313B0" w:rsidP="000313B0">
      <w:pPr>
        <w:pStyle w:val="ListParagraph"/>
        <w:numPr>
          <w:ilvl w:val="0"/>
          <w:numId w:val="4"/>
        </w:numPr>
        <w:spacing w:before="0" w:beforeAutospacing="0" w:after="160" w:afterAutospacing="0" w:line="259" w:lineRule="auto"/>
        <w:contextualSpacing/>
        <w:rPr>
          <w:rFonts w:asciiTheme="minorHAnsi" w:hAnsiTheme="minorHAnsi"/>
          <w:sz w:val="22"/>
          <w:szCs w:val="22"/>
          <w:u w:val="single"/>
        </w:rPr>
      </w:pPr>
      <w:r w:rsidRPr="00B83768">
        <w:rPr>
          <w:rFonts w:asciiTheme="minorHAnsi" w:hAnsiTheme="minorHAnsi"/>
          <w:sz w:val="22"/>
          <w:szCs w:val="22"/>
          <w:u w:val="single"/>
        </w:rPr>
        <w:t>Introduction</w:t>
      </w:r>
    </w:p>
    <w:p w:rsidR="000313B0" w:rsidRPr="00B83768" w:rsidRDefault="000313B0" w:rsidP="000313B0">
      <w:pPr>
        <w:pStyle w:val="ListParagraph"/>
        <w:numPr>
          <w:ilvl w:val="1"/>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sz w:val="22"/>
          <w:szCs w:val="22"/>
        </w:rPr>
        <w:t>Similar to patron physical item (‘holdings’) request</w:t>
      </w:r>
    </w:p>
    <w:p w:rsidR="000313B0" w:rsidRPr="00B83768" w:rsidRDefault="000313B0" w:rsidP="000313B0">
      <w:pPr>
        <w:pStyle w:val="ListParagraph"/>
        <w:numPr>
          <w:ilvl w:val="1"/>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sz w:val="22"/>
          <w:szCs w:val="22"/>
        </w:rPr>
        <w:t>Difference: bookings reserve use of the item for a specified time frame in the future.</w:t>
      </w:r>
    </w:p>
    <w:p w:rsidR="000313B0" w:rsidRPr="00B83768" w:rsidRDefault="000313B0" w:rsidP="000313B0">
      <w:pPr>
        <w:pStyle w:val="ListParagraph"/>
        <w:numPr>
          <w:ilvl w:val="1"/>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sz w:val="22"/>
          <w:szCs w:val="22"/>
        </w:rPr>
        <w:t>Some use cases:</w:t>
      </w:r>
    </w:p>
    <w:p w:rsidR="000313B0" w:rsidRPr="00B83768" w:rsidRDefault="000313B0" w:rsidP="000313B0">
      <w:pPr>
        <w:pStyle w:val="ListParagraph"/>
        <w:numPr>
          <w:ilvl w:val="2"/>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sz w:val="22"/>
          <w:szCs w:val="22"/>
        </w:rPr>
        <w:t>Guests/visiting researchers</w:t>
      </w:r>
    </w:p>
    <w:p w:rsidR="000313B0" w:rsidRPr="00B83768" w:rsidRDefault="000313B0" w:rsidP="000313B0">
      <w:pPr>
        <w:pStyle w:val="ListParagraph"/>
        <w:numPr>
          <w:ilvl w:val="2"/>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sz w:val="22"/>
          <w:szCs w:val="22"/>
        </w:rPr>
        <w:t>Meeting/conference rooms (requires bib record!)</w:t>
      </w:r>
    </w:p>
    <w:p w:rsidR="000313B0" w:rsidRPr="00B83768" w:rsidRDefault="000313B0" w:rsidP="000313B0">
      <w:pPr>
        <w:pStyle w:val="ListParagraph"/>
        <w:numPr>
          <w:ilvl w:val="2"/>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sz w:val="22"/>
          <w:szCs w:val="22"/>
        </w:rPr>
        <w:t>Course Reserves</w:t>
      </w:r>
    </w:p>
    <w:p w:rsidR="000313B0" w:rsidRPr="00B83768" w:rsidRDefault="000313B0" w:rsidP="000313B0">
      <w:pPr>
        <w:pStyle w:val="ListParagraph"/>
        <w:numPr>
          <w:ilvl w:val="0"/>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sz w:val="22"/>
          <w:szCs w:val="22"/>
          <w:u w:val="single"/>
        </w:rPr>
        <w:t>Configuration</w:t>
      </w:r>
      <w:r w:rsidRPr="00B83768">
        <w:rPr>
          <w:rFonts w:asciiTheme="minorHAnsi" w:hAnsiTheme="minorHAnsi"/>
          <w:sz w:val="22"/>
          <w:szCs w:val="22"/>
        </w:rPr>
        <w:t xml:space="preserve"> of Booking is similar as for requests and loans – same fulfillment infrastructure:</w:t>
      </w:r>
    </w:p>
    <w:p w:rsidR="000313B0" w:rsidRPr="00B83768" w:rsidRDefault="000313B0" w:rsidP="000313B0">
      <w:pPr>
        <w:pStyle w:val="ListParagraph"/>
        <w:numPr>
          <w:ilvl w:val="1"/>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sz w:val="22"/>
          <w:szCs w:val="22"/>
        </w:rPr>
        <w:t>Fulfillment unit, rule, TOU and policies</w:t>
      </w:r>
    </w:p>
    <w:p w:rsidR="000313B0" w:rsidRPr="00B83768" w:rsidRDefault="000313B0" w:rsidP="000313B0">
      <w:pPr>
        <w:pStyle w:val="ListParagraph"/>
        <w:numPr>
          <w:ilvl w:val="0"/>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sz w:val="22"/>
          <w:szCs w:val="22"/>
          <w:u w:val="single"/>
        </w:rPr>
        <w:t>Booking TOU policies</w:t>
      </w:r>
      <w:r w:rsidRPr="00B83768">
        <w:rPr>
          <w:rFonts w:asciiTheme="minorHAnsi" w:hAnsiTheme="minorHAnsi"/>
          <w:sz w:val="22"/>
          <w:szCs w:val="22"/>
        </w:rPr>
        <w:t>:</w:t>
      </w:r>
    </w:p>
    <w:p w:rsidR="000313B0" w:rsidRPr="00B83768" w:rsidRDefault="000313B0" w:rsidP="000313B0">
      <w:pPr>
        <w:pStyle w:val="ListParagraph"/>
        <w:numPr>
          <w:ilvl w:val="1"/>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b/>
          <w:bCs/>
          <w:sz w:val="22"/>
          <w:szCs w:val="22"/>
        </w:rPr>
        <w:t>Is item bookable</w:t>
      </w:r>
      <w:r w:rsidRPr="00B83768">
        <w:rPr>
          <w:rFonts w:asciiTheme="minorHAnsi" w:hAnsiTheme="minorHAnsi"/>
          <w:sz w:val="22"/>
          <w:szCs w:val="22"/>
        </w:rPr>
        <w:t xml:space="preserve"> - Defines whether booking is allowed for the specified item.</w:t>
      </w:r>
    </w:p>
    <w:p w:rsidR="000313B0" w:rsidRPr="00B83768" w:rsidRDefault="000313B0" w:rsidP="000313B0">
      <w:pPr>
        <w:pStyle w:val="ListParagraph"/>
        <w:numPr>
          <w:ilvl w:val="1"/>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b/>
          <w:bCs/>
          <w:sz w:val="22"/>
          <w:szCs w:val="22"/>
        </w:rPr>
        <w:t>Booking release time</w:t>
      </w:r>
      <w:r w:rsidRPr="00B83768">
        <w:rPr>
          <w:rFonts w:asciiTheme="minorHAnsi" w:hAnsiTheme="minorHAnsi"/>
          <w:sz w:val="22"/>
          <w:szCs w:val="22"/>
        </w:rPr>
        <w:t xml:space="preserve"> - Defines the amount of time after the booking request takes effect that the institution holds the resource for the requesting patron. No other patrons can borrow the resource until after the booking release time passes. If the booking release time passes and the requesting patron does not claim the resource, the booking request is still in effect but the resource can be loaned to another patron.</w:t>
      </w:r>
    </w:p>
    <w:p w:rsidR="000313B0" w:rsidRPr="00B83768" w:rsidRDefault="000313B0" w:rsidP="000313B0">
      <w:pPr>
        <w:pStyle w:val="ListParagraph"/>
        <w:numPr>
          <w:ilvl w:val="1"/>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b/>
          <w:bCs/>
          <w:sz w:val="22"/>
          <w:szCs w:val="22"/>
        </w:rPr>
        <w:t>Maximum allowed booking length</w:t>
      </w:r>
      <w:r w:rsidRPr="00B83768">
        <w:rPr>
          <w:rFonts w:asciiTheme="minorHAnsi" w:hAnsiTheme="minorHAnsi"/>
          <w:sz w:val="22"/>
          <w:szCs w:val="22"/>
        </w:rPr>
        <w:t xml:space="preserve"> - Defines the maximum permitted duration of the booking request</w:t>
      </w:r>
    </w:p>
    <w:p w:rsidR="000313B0" w:rsidRPr="00B83768" w:rsidRDefault="000313B0" w:rsidP="000313B0">
      <w:pPr>
        <w:pStyle w:val="ListParagraph"/>
        <w:numPr>
          <w:ilvl w:val="1"/>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b/>
          <w:bCs/>
          <w:sz w:val="22"/>
          <w:szCs w:val="22"/>
        </w:rPr>
        <w:t>Preview period</w:t>
      </w:r>
      <w:r w:rsidRPr="00B83768">
        <w:rPr>
          <w:rFonts w:asciiTheme="minorHAnsi" w:hAnsiTheme="minorHAnsi"/>
          <w:sz w:val="22"/>
          <w:szCs w:val="22"/>
        </w:rPr>
        <w:t xml:space="preserve"> - Defines the amount of time prior to the booking period that the patron can borrow the item.</w:t>
      </w:r>
    </w:p>
    <w:p w:rsidR="000313B0" w:rsidRPr="00B83768" w:rsidRDefault="000313B0" w:rsidP="000313B0">
      <w:pPr>
        <w:pStyle w:val="ListParagraph"/>
        <w:numPr>
          <w:ilvl w:val="1"/>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b/>
          <w:bCs/>
          <w:sz w:val="22"/>
          <w:szCs w:val="22"/>
        </w:rPr>
        <w:t>Pickup Locations</w:t>
      </w:r>
      <w:r w:rsidRPr="00B83768">
        <w:rPr>
          <w:rFonts w:asciiTheme="minorHAnsi" w:hAnsiTheme="minorHAnsi"/>
          <w:sz w:val="22"/>
          <w:szCs w:val="22"/>
        </w:rPr>
        <w:t xml:space="preserve"> - Defines from where the item can be picked up</w:t>
      </w:r>
    </w:p>
    <w:p w:rsidR="000313B0" w:rsidRPr="00B83768" w:rsidRDefault="000313B0" w:rsidP="000313B0">
      <w:pPr>
        <w:pStyle w:val="ListParagraph"/>
        <w:numPr>
          <w:ilvl w:val="1"/>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b/>
          <w:bCs/>
          <w:sz w:val="22"/>
          <w:szCs w:val="22"/>
        </w:rPr>
        <w:t>Future limit</w:t>
      </w:r>
      <w:r w:rsidRPr="00B83768">
        <w:rPr>
          <w:rFonts w:asciiTheme="minorHAnsi" w:hAnsiTheme="minorHAnsi"/>
          <w:sz w:val="22"/>
          <w:szCs w:val="22"/>
        </w:rPr>
        <w:t xml:space="preserve"> - Defines how far in advance an item can be reserved through a booking request.</w:t>
      </w:r>
    </w:p>
    <w:p w:rsidR="000313B0" w:rsidRPr="00B83768" w:rsidRDefault="000313B0" w:rsidP="000313B0">
      <w:pPr>
        <w:pStyle w:val="ListParagraph"/>
        <w:numPr>
          <w:ilvl w:val="1"/>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b/>
          <w:bCs/>
          <w:sz w:val="22"/>
          <w:szCs w:val="22"/>
        </w:rPr>
        <w:t>Back to back booking</w:t>
      </w:r>
      <w:r w:rsidRPr="00B83768">
        <w:rPr>
          <w:rFonts w:asciiTheme="minorHAnsi" w:hAnsiTheme="minorHAnsi"/>
          <w:sz w:val="22"/>
          <w:szCs w:val="22"/>
        </w:rPr>
        <w:t xml:space="preserve"> - Defines the minimum amount of time required between consecutive bookings.</w:t>
      </w:r>
    </w:p>
    <w:p w:rsidR="000313B0" w:rsidRPr="00B83768" w:rsidRDefault="000313B0" w:rsidP="000313B0">
      <w:pPr>
        <w:pStyle w:val="ListParagraph"/>
        <w:numPr>
          <w:ilvl w:val="0"/>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sz w:val="22"/>
          <w:szCs w:val="22"/>
          <w:u w:val="single"/>
        </w:rPr>
        <w:t>Override Booking Policies</w:t>
      </w:r>
      <w:r w:rsidRPr="00B83768">
        <w:rPr>
          <w:rFonts w:asciiTheme="minorHAnsi" w:hAnsiTheme="minorHAnsi"/>
          <w:sz w:val="22"/>
          <w:szCs w:val="22"/>
        </w:rPr>
        <w:t xml:space="preserve"> – in the Alma booking request form (not in Primo)</w:t>
      </w:r>
    </w:p>
    <w:p w:rsidR="000313B0" w:rsidRPr="00B83768" w:rsidRDefault="000313B0" w:rsidP="000313B0">
      <w:pPr>
        <w:pStyle w:val="ListParagraph"/>
        <w:numPr>
          <w:ilvl w:val="1"/>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sz w:val="22"/>
          <w:szCs w:val="22"/>
        </w:rPr>
        <w:t>future limit</w:t>
      </w:r>
    </w:p>
    <w:p w:rsidR="000313B0" w:rsidRPr="00B83768" w:rsidRDefault="000313B0" w:rsidP="000313B0">
      <w:pPr>
        <w:pStyle w:val="ListParagraph"/>
        <w:numPr>
          <w:ilvl w:val="1"/>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sz w:val="22"/>
          <w:szCs w:val="22"/>
        </w:rPr>
        <w:t>maximum allowed booking length</w:t>
      </w:r>
    </w:p>
    <w:p w:rsidR="000313B0" w:rsidRPr="00B83768" w:rsidRDefault="000313B0" w:rsidP="000313B0">
      <w:pPr>
        <w:pStyle w:val="ListParagraph"/>
        <w:numPr>
          <w:ilvl w:val="1"/>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sz w:val="22"/>
          <w:szCs w:val="22"/>
        </w:rPr>
        <w:t>back to back bookings by the same user</w:t>
      </w:r>
    </w:p>
    <w:p w:rsidR="000313B0" w:rsidRPr="00B83768" w:rsidRDefault="000313B0" w:rsidP="000313B0">
      <w:pPr>
        <w:pStyle w:val="ListParagraph"/>
        <w:numPr>
          <w:ilvl w:val="0"/>
          <w:numId w:val="4"/>
        </w:numPr>
        <w:spacing w:before="0" w:beforeAutospacing="0" w:after="160" w:afterAutospacing="0" w:line="259" w:lineRule="auto"/>
        <w:contextualSpacing/>
        <w:rPr>
          <w:rFonts w:asciiTheme="minorHAnsi" w:hAnsiTheme="minorHAnsi"/>
          <w:sz w:val="22"/>
          <w:szCs w:val="22"/>
          <w:u w:val="single"/>
        </w:rPr>
      </w:pPr>
      <w:r w:rsidRPr="00B83768">
        <w:rPr>
          <w:rFonts w:asciiTheme="minorHAnsi" w:hAnsiTheme="minorHAnsi"/>
          <w:sz w:val="22"/>
          <w:szCs w:val="22"/>
          <w:u w:val="single"/>
        </w:rPr>
        <w:lastRenderedPageBreak/>
        <w:t>Booking APIs</w:t>
      </w:r>
    </w:p>
    <w:p w:rsidR="000313B0" w:rsidRPr="00B83768" w:rsidRDefault="000313B0" w:rsidP="000313B0">
      <w:pPr>
        <w:pStyle w:val="ListParagraph"/>
        <w:numPr>
          <w:ilvl w:val="1"/>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sz w:val="22"/>
          <w:szCs w:val="22"/>
        </w:rPr>
        <w:t>Retrieve booking availability for a Title - returns list of periods in which specific title (MMS) is unavailable for booking</w:t>
      </w:r>
    </w:p>
    <w:p w:rsidR="000313B0" w:rsidRPr="00B83768" w:rsidRDefault="000313B0" w:rsidP="000313B0">
      <w:pPr>
        <w:pStyle w:val="ListParagraph"/>
        <w:numPr>
          <w:ilvl w:val="1"/>
          <w:numId w:val="4"/>
        </w:numPr>
        <w:spacing w:before="0" w:beforeAutospacing="0" w:after="160" w:afterAutospacing="0" w:line="259" w:lineRule="auto"/>
        <w:contextualSpacing/>
        <w:rPr>
          <w:rFonts w:asciiTheme="minorHAnsi" w:hAnsiTheme="minorHAnsi"/>
          <w:sz w:val="22"/>
          <w:szCs w:val="22"/>
        </w:rPr>
      </w:pPr>
      <w:r w:rsidRPr="00B83768">
        <w:rPr>
          <w:rFonts w:asciiTheme="minorHAnsi" w:hAnsiTheme="minorHAnsi"/>
          <w:sz w:val="22"/>
          <w:szCs w:val="22"/>
        </w:rPr>
        <w:t>Retrieve booking availability for an Item - returns list of periods in which specific item is unavailable for booking</w:t>
      </w:r>
    </w:p>
    <w:p w:rsidR="000313B0" w:rsidRPr="00B83768" w:rsidRDefault="000313B0" w:rsidP="000313B0">
      <w:pPr>
        <w:rPr>
          <w:rFonts w:asciiTheme="minorHAnsi" w:hAnsiTheme="minorHAnsi"/>
          <w:sz w:val="22"/>
          <w:szCs w:val="22"/>
        </w:rPr>
      </w:pPr>
    </w:p>
    <w:p w:rsidR="000313B0" w:rsidRPr="00B83768" w:rsidRDefault="000313B0" w:rsidP="000313B0">
      <w:pPr>
        <w:jc w:val="center"/>
        <w:rPr>
          <w:rFonts w:asciiTheme="minorHAnsi" w:hAnsiTheme="minorHAnsi"/>
          <w:b/>
          <w:bCs/>
          <w:sz w:val="22"/>
          <w:szCs w:val="22"/>
        </w:rPr>
      </w:pPr>
    </w:p>
    <w:p w:rsidR="000313B0" w:rsidRPr="00B83768" w:rsidRDefault="000313B0" w:rsidP="000313B0">
      <w:pPr>
        <w:rPr>
          <w:rFonts w:asciiTheme="minorHAnsi" w:hAnsiTheme="minorHAnsi"/>
          <w:b/>
          <w:bCs/>
          <w:sz w:val="22"/>
          <w:szCs w:val="22"/>
        </w:rPr>
      </w:pPr>
    </w:p>
    <w:p w:rsidR="000313B0" w:rsidRPr="00B83768" w:rsidRDefault="000313B0" w:rsidP="000313B0">
      <w:pPr>
        <w:pStyle w:val="ListParagraph"/>
        <w:spacing w:before="0" w:beforeAutospacing="0" w:after="0" w:afterAutospacing="0"/>
        <w:ind w:left="720"/>
        <w:rPr>
          <w:rFonts w:asciiTheme="minorHAnsi" w:hAnsiTheme="minorHAnsi"/>
          <w:sz w:val="22"/>
          <w:szCs w:val="22"/>
        </w:rPr>
      </w:pPr>
    </w:p>
    <w:p w:rsidR="000313B0" w:rsidRPr="00B83768" w:rsidRDefault="000313B0" w:rsidP="00BA22C7">
      <w:pPr>
        <w:pStyle w:val="ListParagraph"/>
        <w:spacing w:before="0" w:beforeAutospacing="0" w:after="0" w:afterAutospacing="0"/>
        <w:ind w:left="720"/>
        <w:rPr>
          <w:rFonts w:asciiTheme="minorHAnsi" w:hAnsiTheme="minorHAnsi"/>
          <w:sz w:val="22"/>
          <w:szCs w:val="22"/>
        </w:rPr>
      </w:pPr>
    </w:p>
    <w:p w:rsidR="0030042B" w:rsidRPr="00B83768" w:rsidRDefault="0030042B" w:rsidP="00BA22C7">
      <w:pPr>
        <w:pStyle w:val="ListParagraph"/>
        <w:spacing w:before="0" w:beforeAutospacing="0" w:after="240" w:afterAutospacing="0"/>
        <w:ind w:left="720"/>
        <w:rPr>
          <w:rFonts w:asciiTheme="minorHAnsi" w:hAnsiTheme="minorHAnsi"/>
          <w:sz w:val="22"/>
          <w:szCs w:val="22"/>
        </w:rPr>
      </w:pPr>
    </w:p>
    <w:p w:rsidR="00D57A90" w:rsidRPr="00B83768" w:rsidRDefault="00D57A90">
      <w:pPr>
        <w:rPr>
          <w:rFonts w:asciiTheme="minorHAnsi" w:hAnsiTheme="minorHAnsi"/>
          <w:sz w:val="22"/>
          <w:szCs w:val="22"/>
        </w:rPr>
      </w:pPr>
    </w:p>
    <w:p w:rsidR="00D57A90" w:rsidRPr="00B83768" w:rsidRDefault="00D57A90">
      <w:pPr>
        <w:rPr>
          <w:rFonts w:asciiTheme="minorHAnsi" w:hAnsiTheme="minorHAnsi"/>
          <w:sz w:val="22"/>
          <w:szCs w:val="22"/>
        </w:rPr>
      </w:pPr>
    </w:p>
    <w:sectPr w:rsidR="00D57A90" w:rsidRPr="00B83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43B0F"/>
    <w:multiLevelType w:val="hybridMultilevel"/>
    <w:tmpl w:val="F5C41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A734A"/>
    <w:multiLevelType w:val="hybridMultilevel"/>
    <w:tmpl w:val="0AA83E9A"/>
    <w:lvl w:ilvl="0" w:tplc="7336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C333687"/>
    <w:multiLevelType w:val="multilevel"/>
    <w:tmpl w:val="51EA0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E94507B"/>
    <w:multiLevelType w:val="hybridMultilevel"/>
    <w:tmpl w:val="F3D6EEBA"/>
    <w:lvl w:ilvl="0" w:tplc="A068464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2B"/>
    <w:rsid w:val="0001440D"/>
    <w:rsid w:val="000313B0"/>
    <w:rsid w:val="000566E0"/>
    <w:rsid w:val="000726CA"/>
    <w:rsid w:val="00076268"/>
    <w:rsid w:val="00094A01"/>
    <w:rsid w:val="000E3DC4"/>
    <w:rsid w:val="00140650"/>
    <w:rsid w:val="00174F6B"/>
    <w:rsid w:val="00183E9A"/>
    <w:rsid w:val="0019576C"/>
    <w:rsid w:val="001A1651"/>
    <w:rsid w:val="00214101"/>
    <w:rsid w:val="00251D13"/>
    <w:rsid w:val="002B0793"/>
    <w:rsid w:val="002F4815"/>
    <w:rsid w:val="0030042B"/>
    <w:rsid w:val="0030689E"/>
    <w:rsid w:val="003573E3"/>
    <w:rsid w:val="00363637"/>
    <w:rsid w:val="00377FBC"/>
    <w:rsid w:val="003C2A64"/>
    <w:rsid w:val="0049343B"/>
    <w:rsid w:val="004A5AEB"/>
    <w:rsid w:val="004D421E"/>
    <w:rsid w:val="004F37EB"/>
    <w:rsid w:val="00517544"/>
    <w:rsid w:val="00533EA5"/>
    <w:rsid w:val="005A5F1F"/>
    <w:rsid w:val="00620CE1"/>
    <w:rsid w:val="006309CE"/>
    <w:rsid w:val="00691037"/>
    <w:rsid w:val="006A649D"/>
    <w:rsid w:val="007057E9"/>
    <w:rsid w:val="00725EBC"/>
    <w:rsid w:val="00751C34"/>
    <w:rsid w:val="007A6D6F"/>
    <w:rsid w:val="007B54CD"/>
    <w:rsid w:val="00837496"/>
    <w:rsid w:val="008A50E0"/>
    <w:rsid w:val="008D6AD7"/>
    <w:rsid w:val="00970F83"/>
    <w:rsid w:val="009E257A"/>
    <w:rsid w:val="00A265C3"/>
    <w:rsid w:val="00A5227B"/>
    <w:rsid w:val="00A94C9A"/>
    <w:rsid w:val="00AC7B84"/>
    <w:rsid w:val="00B109E9"/>
    <w:rsid w:val="00B5633B"/>
    <w:rsid w:val="00B83768"/>
    <w:rsid w:val="00BA22C7"/>
    <w:rsid w:val="00BA5750"/>
    <w:rsid w:val="00BB56BB"/>
    <w:rsid w:val="00BC7F27"/>
    <w:rsid w:val="00BD5B21"/>
    <w:rsid w:val="00C037CB"/>
    <w:rsid w:val="00C27B7B"/>
    <w:rsid w:val="00CB7596"/>
    <w:rsid w:val="00D57A90"/>
    <w:rsid w:val="00D73611"/>
    <w:rsid w:val="00E0799A"/>
    <w:rsid w:val="00E23190"/>
    <w:rsid w:val="00E63BE4"/>
    <w:rsid w:val="00E861CB"/>
    <w:rsid w:val="00E9731A"/>
    <w:rsid w:val="00EC4952"/>
    <w:rsid w:val="00EC7448"/>
    <w:rsid w:val="00EE4513"/>
    <w:rsid w:val="00EF785F"/>
    <w:rsid w:val="00F0187A"/>
    <w:rsid w:val="00F04928"/>
    <w:rsid w:val="00F32B6E"/>
    <w:rsid w:val="00FA33A7"/>
    <w:rsid w:val="00FE69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4C327-4CCC-4BA7-8C67-A745BADE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42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42B"/>
    <w:pPr>
      <w:spacing w:before="100" w:beforeAutospacing="1" w:after="100" w:afterAutospacing="1"/>
    </w:pPr>
  </w:style>
  <w:style w:type="character" w:styleId="Hyperlink">
    <w:name w:val="Hyperlink"/>
    <w:basedOn w:val="DefaultParagraphFont"/>
    <w:uiPriority w:val="99"/>
    <w:unhideWhenUsed/>
    <w:rsid w:val="0030689E"/>
    <w:rPr>
      <w:color w:val="0563C1" w:themeColor="hyperlink"/>
      <w:u w:val="single"/>
    </w:rPr>
  </w:style>
  <w:style w:type="paragraph" w:styleId="Title">
    <w:name w:val="Title"/>
    <w:basedOn w:val="Normal"/>
    <w:next w:val="Normal"/>
    <w:link w:val="TitleChar"/>
    <w:uiPriority w:val="10"/>
    <w:qFormat/>
    <w:rsid w:val="000313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3B0"/>
    <w:rPr>
      <w:rFonts w:asciiTheme="majorHAnsi" w:eastAsiaTheme="majorEastAsia" w:hAnsiTheme="majorHAnsi" w:cstheme="majorBidi"/>
      <w:spacing w:val="-10"/>
      <w:kern w:val="28"/>
      <w:sz w:val="56"/>
      <w:szCs w:val="56"/>
    </w:rPr>
  </w:style>
  <w:style w:type="paragraph" w:styleId="NoSpacing">
    <w:name w:val="No Spacing"/>
    <w:uiPriority w:val="1"/>
    <w:qFormat/>
    <w:rsid w:val="00A94C9A"/>
    <w:pPr>
      <w:spacing w:after="0" w:line="240" w:lineRule="auto"/>
    </w:pPr>
  </w:style>
  <w:style w:type="character" w:customStyle="1" w:styleId="apple-converted-space">
    <w:name w:val="apple-converted-space"/>
    <w:basedOn w:val="DefaultParagraphFont"/>
    <w:rsid w:val="00E63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767417">
      <w:bodyDiv w:val="1"/>
      <w:marLeft w:val="0"/>
      <w:marRight w:val="0"/>
      <w:marTop w:val="0"/>
      <w:marBottom w:val="0"/>
      <w:divBdr>
        <w:top w:val="none" w:sz="0" w:space="0" w:color="auto"/>
        <w:left w:val="none" w:sz="0" w:space="0" w:color="auto"/>
        <w:bottom w:val="none" w:sz="0" w:space="0" w:color="auto"/>
        <w:right w:val="none" w:sz="0" w:space="0" w:color="auto"/>
      </w:divBdr>
    </w:div>
    <w:div w:id="179289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exlibrisgroup.com/alma/integrations/courses" TargetMode="External"/><Relationship Id="rId13" Type="http://schemas.openxmlformats.org/officeDocument/2006/relationships/image" Target="cid:9BA419B2-26CF-4833-A7B9-94433E08BA59" TargetMode="External"/><Relationship Id="rId18" Type="http://schemas.openxmlformats.org/officeDocument/2006/relationships/hyperlink" Target="https://developers.exlibrisgroup.com/alma/integrations/cours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knowledge.exlibrisgroup.com/Alma/Training/Extended_Training/Booking_in_Alma" TargetMode="External"/><Relationship Id="rId7" Type="http://schemas.openxmlformats.org/officeDocument/2006/relationships/hyperlink" Target="https://developers.exlibrisgroup.com/alma/apis/courses" TargetMode="Externa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knowledge.exlibrisgroup.com/Alma/Training/Ask_the_Alma_Expert/Course_Reading" TargetMode="External"/><Relationship Id="rId11" Type="http://schemas.openxmlformats.org/officeDocument/2006/relationships/image" Target="media/image2.png"/><Relationship Id="rId24" Type="http://schemas.openxmlformats.org/officeDocument/2006/relationships/image" Target="media/image11.png"/><Relationship Id="rId5" Type="http://schemas.openxmlformats.org/officeDocument/2006/relationships/hyperlink" Target="https://www.youtube.com/watch?v=leWPKUjfC08&amp;hd=1" TargetMode="External"/><Relationship Id="rId15" Type="http://schemas.openxmlformats.org/officeDocument/2006/relationships/image" Target="media/image5.png"/><Relationship Id="rId23" Type="http://schemas.openxmlformats.org/officeDocument/2006/relationships/image" Target="media/image10.png"/><Relationship Id="rId10" Type="http://schemas.openxmlformats.org/officeDocument/2006/relationships/image" Target="cid:0A8FC803-6C6F-42E4-946B-96271FA99CCB" TargetMode="External"/><Relationship Id="rId19" Type="http://schemas.openxmlformats.org/officeDocument/2006/relationships/hyperlink" Target="https://developers.exlibrisgroup.com/alma/apis/courses/PUT/gwPcGly021pX8N42Hi9+i0T+CaoZDW6pD1tdxztmofc=/25ede018-da5d-4780-8fda-a8e5d103fab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1440</TotalTime>
  <Pages>9</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Exlibris</Company>
  <LinksUpToDate>false</LinksUpToDate>
  <CharactersWithSpaces>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Smirnov</dc:creator>
  <cp:keywords/>
  <dc:description/>
  <cp:lastModifiedBy>Svetlana Smirnov</cp:lastModifiedBy>
  <cp:revision>56</cp:revision>
  <dcterms:created xsi:type="dcterms:W3CDTF">2016-07-12T21:52:00Z</dcterms:created>
  <dcterms:modified xsi:type="dcterms:W3CDTF">2016-07-17T12:57:00Z</dcterms:modified>
</cp:coreProperties>
</file>