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88E57" w14:textId="4D950AAA" w:rsidR="003640D9" w:rsidRPr="003640D9" w:rsidRDefault="003640D9" w:rsidP="003640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Using the setting “NO DEDUPE” in Bibliographic Records Published to Primo (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OneSearch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</w:t>
      </w:r>
    </w:p>
    <w:p w14:paraId="0474A8B8" w14:textId="604697E7" w:rsidR="003640D9" w:rsidRDefault="003640D9" w:rsidP="0036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D9">
        <w:rPr>
          <w:rFonts w:ascii="Times New Roman" w:eastAsia="Times New Roman" w:hAnsi="Times New Roman" w:cs="Times New Roman"/>
          <w:sz w:val="24"/>
          <w:szCs w:val="24"/>
        </w:rPr>
        <w:t xml:space="preserve">Created by </w:t>
      </w:r>
      <w:r>
        <w:rPr>
          <w:rFonts w:ascii="Times New Roman" w:eastAsia="Times New Roman" w:hAnsi="Times New Roman" w:cs="Times New Roman"/>
          <w:sz w:val="24"/>
          <w:szCs w:val="24"/>
        </w:rPr>
        <w:t>Mark Braden</w:t>
      </w:r>
    </w:p>
    <w:p w14:paraId="0DBA1F74" w14:textId="7315416B" w:rsidR="003640D9" w:rsidRPr="003640D9" w:rsidRDefault="003640D9" w:rsidP="0036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3868"/>
      </w:tblGrid>
      <w:tr w:rsidR="003640D9" w:rsidRPr="003640D9" w14:paraId="0857732E" w14:textId="77777777" w:rsidTr="0036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5503A" w14:textId="77777777" w:rsidR="003640D9" w:rsidRPr="003640D9" w:rsidRDefault="003640D9" w:rsidP="0036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Document status</w:t>
            </w:r>
          </w:p>
        </w:tc>
        <w:tc>
          <w:tcPr>
            <w:tcW w:w="0" w:type="auto"/>
            <w:vAlign w:val="center"/>
            <w:hideMark/>
          </w:tcPr>
          <w:p w14:paraId="3BF3858E" w14:textId="2E7F69AF" w:rsidR="003640D9" w:rsidRPr="003640D9" w:rsidRDefault="003640D9" w:rsidP="0036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DRAFT 12-03-2020</w:t>
            </w:r>
          </w:p>
        </w:tc>
      </w:tr>
      <w:tr w:rsidR="003640D9" w:rsidRPr="003640D9" w14:paraId="5E19C1C1" w14:textId="77777777" w:rsidTr="0036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A4FFB" w14:textId="77777777" w:rsidR="003640D9" w:rsidRPr="003640D9" w:rsidRDefault="003640D9" w:rsidP="0036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 covered</w:t>
            </w:r>
          </w:p>
        </w:tc>
        <w:tc>
          <w:tcPr>
            <w:tcW w:w="0" w:type="auto"/>
            <w:vAlign w:val="center"/>
            <w:hideMark/>
          </w:tcPr>
          <w:p w14:paraId="410B005D" w14:textId="77777777" w:rsidR="003640D9" w:rsidRPr="003640D9" w:rsidRDefault="003640D9" w:rsidP="0036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D9">
              <w:rPr>
                <w:rFonts w:ascii="Times New Roman" w:eastAsia="Times New Roman" w:hAnsi="Times New Roman" w:cs="Times New Roman"/>
                <w:sz w:val="24"/>
                <w:szCs w:val="24"/>
              </w:rPr>
              <w:t>cataloging</w:t>
            </w:r>
          </w:p>
        </w:tc>
      </w:tr>
      <w:tr w:rsidR="003640D9" w:rsidRPr="003640D9" w14:paraId="26C64670" w14:textId="77777777" w:rsidTr="0036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AFE61" w14:textId="77777777" w:rsidR="003640D9" w:rsidRPr="003640D9" w:rsidRDefault="003640D9" w:rsidP="0036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0" w:type="auto"/>
            <w:vAlign w:val="center"/>
            <w:hideMark/>
          </w:tcPr>
          <w:p w14:paraId="156D8CFB" w14:textId="5DEEC6D0" w:rsidR="003640D9" w:rsidRPr="003640D9" w:rsidRDefault="003640D9" w:rsidP="0036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Resource Management Working Group</w:t>
            </w:r>
          </w:p>
        </w:tc>
      </w:tr>
    </w:tbl>
    <w:p w14:paraId="2DD82A9B" w14:textId="77777777" w:rsidR="003640D9" w:rsidRPr="003640D9" w:rsidRDefault="003640D9" w:rsidP="003640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40D9">
        <w:rPr>
          <w:rFonts w:ascii="Times New Roman" w:eastAsia="Times New Roman" w:hAnsi="Times New Roman" w:cs="Times New Roman"/>
          <w:b/>
          <w:bCs/>
          <w:sz w:val="36"/>
          <w:szCs w:val="36"/>
        </w:rPr>
        <w:t>Background</w:t>
      </w:r>
    </w:p>
    <w:p w14:paraId="58E75147" w14:textId="553692D9" w:rsidR="003640D9" w:rsidRPr="003640D9" w:rsidRDefault="003640D9" w:rsidP="003640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D9">
        <w:rPr>
          <w:rFonts w:ascii="Times New Roman" w:eastAsia="Times New Roman" w:hAnsi="Times New Roman" w:cs="Times New Roman"/>
          <w:sz w:val="24"/>
          <w:szCs w:val="24"/>
        </w:rPr>
        <w:t xml:space="preserve">Policy will help ensure </w:t>
      </w:r>
      <w:r>
        <w:rPr>
          <w:rFonts w:ascii="Times New Roman" w:eastAsia="Times New Roman" w:hAnsi="Times New Roman" w:cs="Times New Roman"/>
          <w:sz w:val="24"/>
          <w:szCs w:val="24"/>
        </w:rPr>
        <w:t>CSU Libraries reduce the separation (duplication) of bibliographic records published in Primo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D25E9E2" w14:textId="77777777" w:rsidR="003640D9" w:rsidRPr="003640D9" w:rsidRDefault="003640D9" w:rsidP="003640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40D9">
        <w:rPr>
          <w:rFonts w:ascii="Times New Roman" w:eastAsia="Times New Roman" w:hAnsi="Times New Roman" w:cs="Times New Roman"/>
          <w:b/>
          <w:bCs/>
          <w:sz w:val="36"/>
          <w:szCs w:val="36"/>
        </w:rPr>
        <w:t>Policy Statement</w:t>
      </w:r>
    </w:p>
    <w:p w14:paraId="4C13C756" w14:textId="14D8A556" w:rsidR="00407296" w:rsidRDefault="00965202" w:rsidP="003640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a Library wants to ensure </w:t>
      </w:r>
      <w:r w:rsidRPr="00567674">
        <w:rPr>
          <w:rFonts w:ascii="Times New Roman" w:eastAsia="Times New Roman" w:hAnsi="Times New Roman" w:cs="Times New Roman"/>
          <w:sz w:val="24"/>
          <w:szCs w:val="24"/>
          <w:u w:val="single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bibliographic record is searchable/displayable in</w:t>
      </w:r>
      <w:r w:rsidR="00407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they can use the field 988 NODEDUPE to prevent any combination with another bibliographic record describing the same or very similar conte</w:t>
      </w:r>
      <w:r w:rsidR="007128A0"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1A5F876D" w14:textId="72C9B284" w:rsidR="00965202" w:rsidRDefault="007128A0" w:rsidP="003640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 are a few examples</w:t>
      </w:r>
      <w:r w:rsidR="00053055">
        <w:rPr>
          <w:rFonts w:ascii="Times New Roman" w:eastAsia="Times New Roman" w:hAnsi="Times New Roman" w:cs="Times New Roman"/>
          <w:sz w:val="24"/>
          <w:szCs w:val="24"/>
        </w:rPr>
        <w:t xml:space="preserve"> of appropriate use of 988 $a NODEDUPE:</w:t>
      </w:r>
    </w:p>
    <w:p w14:paraId="554ECA44" w14:textId="37A97B7E" w:rsidR="007128A0" w:rsidRDefault="007128A0" w:rsidP="007128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DVD and streaming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versions of a motion picture. Currently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record </w:t>
      </w:r>
      <w:r w:rsidRPr="007128A0">
        <w:rPr>
          <w:rFonts w:ascii="Times New Roman" w:eastAsia="Times New Roman" w:hAnsi="Times New Roman" w:cs="Times New Roman"/>
          <w:color w:val="000000"/>
          <w:sz w:val="24"/>
          <w:szCs w:val="24"/>
        </w:rPr>
        <w:t>format often defaults to DVD.  When patrons browse the catalog, they may just see that the format is a DVD and not realize a streaming version is available as well.</w:t>
      </w:r>
      <w:r w:rsidR="00407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your bibliographic record would normally deduplicate (merge) with other records for this motion picture (DVD and Streaming), use of NODEDUPE might help </w:t>
      </w:r>
      <w:proofErr w:type="spellStart"/>
      <w:r w:rsidR="00407296"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proofErr w:type="spellEnd"/>
      <w:r w:rsidR="00407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isolate the streaming version in </w:t>
      </w:r>
      <w:proofErr w:type="spellStart"/>
      <w:r w:rsidR="00407296">
        <w:rPr>
          <w:rFonts w:ascii="Times New Roman" w:eastAsia="Times New Roman" w:hAnsi="Times New Roman" w:cs="Times New Roman"/>
          <w:color w:val="000000"/>
          <w:sz w:val="24"/>
          <w:szCs w:val="24"/>
        </w:rPr>
        <w:t>OneSearch</w:t>
      </w:r>
      <w:proofErr w:type="spellEnd"/>
      <w:r w:rsidR="004072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F552FC" w14:textId="77777777" w:rsidR="007128A0" w:rsidRPr="007128A0" w:rsidRDefault="007128A0" w:rsidP="00712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43ED1" w14:textId="7B6B7689" w:rsidR="003640D9" w:rsidRPr="003640D9" w:rsidRDefault="007128A0" w:rsidP="00364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7128A0">
        <w:rPr>
          <w:rFonts w:ascii="Times New Roman" w:eastAsia="Times New Roman" w:hAnsi="Times New Roman" w:cs="Times New Roman"/>
          <w:color w:val="000000"/>
          <w:sz w:val="24"/>
          <w:szCs w:val="24"/>
        </w:rPr>
        <w:t>are books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1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addition to signatures, chapters can be entirely missing, or added, or in a different order.  Sometimes bindings are also relevant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researchers. There may be substantial</w:t>
      </w:r>
      <w:r w:rsidRPr="0071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differences between what is supposedly the same book by the same publisher, even from year to year. </w:t>
      </w:r>
      <w:r w:rsidR="00407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traditions of Rare Books and Manuscripts, this would merit a separate record, isolated using NODEDUPE.</w:t>
      </w:r>
    </w:p>
    <w:p w14:paraId="60AA8122" w14:textId="77777777" w:rsidR="003640D9" w:rsidRPr="003640D9" w:rsidRDefault="003640D9" w:rsidP="003640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40D9">
        <w:rPr>
          <w:rFonts w:ascii="Times New Roman" w:eastAsia="Times New Roman" w:hAnsi="Times New Roman" w:cs="Times New Roman"/>
          <w:b/>
          <w:bCs/>
          <w:sz w:val="36"/>
          <w:szCs w:val="36"/>
        </w:rPr>
        <w:t>Action log</w:t>
      </w:r>
    </w:p>
    <w:p w14:paraId="0828F1D0" w14:textId="77777777" w:rsidR="003640D9" w:rsidRPr="003640D9" w:rsidRDefault="003640D9" w:rsidP="003640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3"/>
        <w:gridCol w:w="1380"/>
        <w:gridCol w:w="1314"/>
        <w:gridCol w:w="1717"/>
        <w:gridCol w:w="81"/>
      </w:tblGrid>
      <w:tr w:rsidR="003640D9" w:rsidRPr="003640D9" w14:paraId="6FEAF921" w14:textId="77777777" w:rsidTr="003640D9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5D177BB" w14:textId="77777777" w:rsidR="003640D9" w:rsidRPr="003640D9" w:rsidRDefault="003640D9" w:rsidP="0036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202" w:rsidRPr="003640D9" w14:paraId="38795FE1" w14:textId="77777777" w:rsidTr="0036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449AC" w14:textId="77777777" w:rsidR="003640D9" w:rsidRPr="003640D9" w:rsidRDefault="003640D9" w:rsidP="0036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D9">
              <w:rPr>
                <w:rFonts w:ascii="Times New Roman" w:eastAsia="Times New Roman" w:hAnsi="Times New Roman" w:cs="Times New Roman"/>
                <w:sz w:val="24"/>
                <w:szCs w:val="24"/>
              </w:rPr>
              <w:t>Articulate the need for the policy (background)</w:t>
            </w:r>
          </w:p>
        </w:tc>
        <w:tc>
          <w:tcPr>
            <w:tcW w:w="0" w:type="auto"/>
            <w:vAlign w:val="center"/>
            <w:hideMark/>
          </w:tcPr>
          <w:p w14:paraId="366B0781" w14:textId="19BEF29B" w:rsidR="003640D9" w:rsidRPr="003640D9" w:rsidRDefault="00965202" w:rsidP="0036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TF</w:t>
            </w:r>
          </w:p>
        </w:tc>
        <w:tc>
          <w:tcPr>
            <w:tcW w:w="0" w:type="auto"/>
            <w:vAlign w:val="center"/>
            <w:hideMark/>
          </w:tcPr>
          <w:p w14:paraId="430BA64C" w14:textId="6C48B878" w:rsidR="003640D9" w:rsidRPr="003640D9" w:rsidRDefault="00965202" w:rsidP="0036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27 2019</w:t>
            </w:r>
          </w:p>
        </w:tc>
        <w:tc>
          <w:tcPr>
            <w:tcW w:w="0" w:type="auto"/>
            <w:vAlign w:val="center"/>
            <w:hideMark/>
          </w:tcPr>
          <w:p w14:paraId="30F7818F" w14:textId="39009BB7" w:rsidR="003640D9" w:rsidRPr="003640D9" w:rsidRDefault="00965202" w:rsidP="0036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</w:t>
            </w:r>
          </w:p>
          <w:p w14:paraId="22321D86" w14:textId="77777777" w:rsidR="003640D9" w:rsidRPr="003640D9" w:rsidRDefault="003640D9" w:rsidP="0036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647215" w14:textId="77777777" w:rsidR="003640D9" w:rsidRPr="003640D9" w:rsidRDefault="003640D9" w:rsidP="00965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202" w:rsidRPr="003640D9" w14:paraId="3657C158" w14:textId="77777777" w:rsidTr="00364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002D2" w14:textId="77777777" w:rsidR="003640D9" w:rsidRPr="003640D9" w:rsidRDefault="003640D9" w:rsidP="0036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D9">
              <w:rPr>
                <w:rFonts w:ascii="Times New Roman" w:eastAsia="Times New Roman" w:hAnsi="Times New Roman" w:cs="Times New Roman"/>
                <w:sz w:val="24"/>
                <w:szCs w:val="24"/>
              </w:rPr>
              <w:t>Finalize Policy Statement</w:t>
            </w:r>
          </w:p>
        </w:tc>
        <w:tc>
          <w:tcPr>
            <w:tcW w:w="0" w:type="auto"/>
            <w:vAlign w:val="center"/>
            <w:hideMark/>
          </w:tcPr>
          <w:p w14:paraId="35590217" w14:textId="1256802A" w:rsidR="003640D9" w:rsidRPr="003640D9" w:rsidRDefault="003640D9" w:rsidP="0036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B1F0FE" w14:textId="54A95FA5" w:rsidR="003640D9" w:rsidRPr="003640D9" w:rsidRDefault="003640D9" w:rsidP="00364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77026F" w14:textId="77777777" w:rsidR="003640D9" w:rsidRPr="003640D9" w:rsidRDefault="003640D9" w:rsidP="0036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A54513" w14:textId="77777777" w:rsidR="003640D9" w:rsidRPr="003640D9" w:rsidRDefault="003640D9" w:rsidP="0036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A125D5" w14:textId="77777777" w:rsidR="003640D9" w:rsidRPr="003640D9" w:rsidRDefault="003640D9" w:rsidP="0036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D9">
        <w:rPr>
          <w:rFonts w:ascii="Times New Roman" w:eastAsia="Times New Roman" w:hAnsi="Times New Roman" w:cs="Times New Roman"/>
          <w:sz w:val="24"/>
          <w:szCs w:val="24"/>
        </w:rPr>
        <w:t>No labels</w:t>
      </w:r>
    </w:p>
    <w:p w14:paraId="7062EA32" w14:textId="77777777" w:rsidR="00F02BE6" w:rsidRDefault="00ED2980"/>
    <w:sectPr w:rsidR="00F02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F97"/>
    <w:multiLevelType w:val="hybridMultilevel"/>
    <w:tmpl w:val="2186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64CA0"/>
    <w:multiLevelType w:val="multilevel"/>
    <w:tmpl w:val="B050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D9"/>
    <w:rsid w:val="00053055"/>
    <w:rsid w:val="001C5C7F"/>
    <w:rsid w:val="003640D9"/>
    <w:rsid w:val="00407296"/>
    <w:rsid w:val="00567674"/>
    <w:rsid w:val="005D7C60"/>
    <w:rsid w:val="007128A0"/>
    <w:rsid w:val="00965202"/>
    <w:rsid w:val="00ED2980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FF4E"/>
  <w15:chartTrackingRefBased/>
  <w15:docId w15:val="{D8217384-677B-46E1-A024-D4184EB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4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0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4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640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tus-macro">
    <w:name w:val="status-macro"/>
    <w:basedOn w:val="DefaultParagraphFont"/>
    <w:rsid w:val="003640D9"/>
  </w:style>
  <w:style w:type="paragraph" w:styleId="ListParagraph">
    <w:name w:val="List Paragraph"/>
    <w:basedOn w:val="Normal"/>
    <w:uiPriority w:val="34"/>
    <w:qFormat/>
    <w:rsid w:val="0056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3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86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9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John Wenzler</cp:lastModifiedBy>
  <cp:revision>2</cp:revision>
  <dcterms:created xsi:type="dcterms:W3CDTF">2021-02-12T16:54:00Z</dcterms:created>
  <dcterms:modified xsi:type="dcterms:W3CDTF">2021-02-12T16:54:00Z</dcterms:modified>
</cp:coreProperties>
</file>