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B7C4F" w14:textId="4A3647CE" w:rsidR="005F301F" w:rsidRDefault="00285CA8">
      <w:r>
        <w:t>To:</w:t>
      </w:r>
      <w:r>
        <w:tab/>
      </w:r>
      <w:r w:rsidR="00714AB0">
        <w:t>ULMS Steering Committee</w:t>
      </w:r>
    </w:p>
    <w:p w14:paraId="6D7B7C50" w14:textId="373BF2A3" w:rsidR="005F301F" w:rsidRDefault="00285CA8">
      <w:r>
        <w:t>From:</w:t>
      </w:r>
      <w:r>
        <w:tab/>
      </w:r>
      <w:r w:rsidR="00714AB0">
        <w:t>ULMS Resource Management Functional Committee</w:t>
      </w:r>
    </w:p>
    <w:p w14:paraId="6D7B7C51" w14:textId="1BC514EB" w:rsidR="005F301F" w:rsidRDefault="00285CA8">
      <w:r>
        <w:t>Date:</w:t>
      </w:r>
      <w:r>
        <w:tab/>
      </w:r>
      <w:r w:rsidR="00714AB0">
        <w:t>February 2, 2022</w:t>
      </w:r>
    </w:p>
    <w:p w14:paraId="5F7ABCE3" w14:textId="5B8A9315" w:rsidR="00731191" w:rsidRDefault="00285CA8">
      <w:r>
        <w:t>RE:</w:t>
      </w:r>
      <w:r>
        <w:tab/>
        <w:t>Request for a Recommendation re. </w:t>
      </w:r>
      <w:r w:rsidR="00714AB0">
        <w:t>S</w:t>
      </w:r>
      <w:r w:rsidR="00731191">
        <w:t xml:space="preserve">ubject Analysis Committee (SAC)'s approach to </w:t>
      </w:r>
      <w:r>
        <w:t xml:space="preserve">LCSH "Illegal aliens" for the </w:t>
      </w:r>
      <w:r w:rsidR="00731191">
        <w:t>CSU Consortium</w:t>
      </w:r>
    </w:p>
    <w:p w14:paraId="6E3981F7" w14:textId="2F3BCBCE" w:rsidR="00731191" w:rsidRDefault="00731191"/>
    <w:p w14:paraId="2406670B" w14:textId="2234BEB9" w:rsidR="00731191" w:rsidRDefault="001F3051">
      <w:r>
        <w:t>T</w:t>
      </w:r>
      <w:r w:rsidR="00731191">
        <w:t>he previous Request submitted by the NZ Management Group</w:t>
      </w:r>
      <w:r>
        <w:t>,</w:t>
      </w:r>
      <w:r w:rsidR="00731191">
        <w:t xml:space="preserve"> which reports to the Resource Management Functional Committee (RMFC)</w:t>
      </w:r>
      <w:r>
        <w:t>,</w:t>
      </w:r>
      <w:r w:rsidR="00E56526">
        <w:t xml:space="preserve"> o</w:t>
      </w:r>
      <w:r>
        <w:t>ffered two options to address the Library of Congress (LC)'s decision to replace</w:t>
      </w:r>
      <w:r w:rsidR="00E56526">
        <w:t xml:space="preserve"> the LC subject headings</w:t>
      </w:r>
      <w:r>
        <w:t xml:space="preserve"> "</w:t>
      </w:r>
      <w:r w:rsidRPr="00E56526">
        <w:rPr>
          <w:b/>
          <w:bCs/>
        </w:rPr>
        <w:t>Aliens</w:t>
      </w:r>
      <w:r>
        <w:t>" and "</w:t>
      </w:r>
      <w:r w:rsidRPr="00E56526">
        <w:rPr>
          <w:b/>
          <w:bCs/>
        </w:rPr>
        <w:t>Illegal aliens</w:t>
      </w:r>
      <w:r>
        <w:t>" with the subject headings "</w:t>
      </w:r>
      <w:r w:rsidRPr="00E56526">
        <w:rPr>
          <w:b/>
          <w:bCs/>
        </w:rPr>
        <w:t>Noncitizens</w:t>
      </w:r>
      <w:r>
        <w:t>" and "</w:t>
      </w:r>
      <w:r w:rsidRPr="00E56526">
        <w:rPr>
          <w:b/>
          <w:bCs/>
        </w:rPr>
        <w:t>illegal immigration</w:t>
      </w:r>
      <w:r>
        <w:t>":</w:t>
      </w:r>
    </w:p>
    <w:p w14:paraId="33D275C8" w14:textId="2B3336B1" w:rsidR="001F3051" w:rsidRDefault="001F3051" w:rsidP="001F3051">
      <w:pPr>
        <w:numPr>
          <w:ilvl w:val="0"/>
          <w:numId w:val="2"/>
        </w:numPr>
      </w:pPr>
      <w:r>
        <w:t>Do nothing and accept LC</w:t>
      </w:r>
      <w:r w:rsidR="00F32EE0">
        <w:t>'</w:t>
      </w:r>
      <w:r>
        <w:t>s current changes; or,</w:t>
      </w:r>
    </w:p>
    <w:p w14:paraId="2BFD3E11" w14:textId="03EE7375" w:rsidR="001F3051" w:rsidRDefault="0030424C" w:rsidP="001F3051">
      <w:pPr>
        <w:numPr>
          <w:ilvl w:val="0"/>
          <w:numId w:val="2"/>
        </w:numPr>
      </w:pPr>
      <w:r>
        <w:t>Continue with</w:t>
      </w:r>
      <w:r w:rsidR="001F3051">
        <w:t xml:space="preserve"> SAC's approach </w:t>
      </w:r>
    </w:p>
    <w:p w14:paraId="7DAB9D51" w14:textId="375871A7" w:rsidR="00B950E2" w:rsidRDefault="00BF65D5">
      <w:r>
        <w:t xml:space="preserve">SAC's recommended approach </w:t>
      </w:r>
      <w:r w:rsidR="00011BCF">
        <w:t>was to replace "Aliens" and "Illegal aliens" with "</w:t>
      </w:r>
      <w:r w:rsidR="00011BCF" w:rsidRPr="00E56526">
        <w:rPr>
          <w:b/>
          <w:bCs/>
        </w:rPr>
        <w:t>Undocumented</w:t>
      </w:r>
      <w:r w:rsidR="00011BCF">
        <w:t xml:space="preserve"> </w:t>
      </w:r>
      <w:r w:rsidR="00011BCF" w:rsidRPr="00E56526">
        <w:rPr>
          <w:b/>
          <w:bCs/>
        </w:rPr>
        <w:t>immigrants</w:t>
      </w:r>
      <w:r w:rsidR="00011BCF">
        <w:t>" and "</w:t>
      </w:r>
      <w:r w:rsidR="00011BCF" w:rsidRPr="00E56526">
        <w:rPr>
          <w:b/>
          <w:bCs/>
        </w:rPr>
        <w:t>Noncitizens</w:t>
      </w:r>
      <w:r w:rsidR="00011BCF">
        <w:t>."  Per the discussions in the T</w:t>
      </w:r>
      <w:r w:rsidR="00B950E2">
        <w:t xml:space="preserve">echnical </w:t>
      </w:r>
      <w:r w:rsidR="00011BCF">
        <w:t>S</w:t>
      </w:r>
      <w:r w:rsidR="00B950E2">
        <w:t>ervices (TS)</w:t>
      </w:r>
      <w:r w:rsidR="00011BCF">
        <w:t xml:space="preserve"> Open Forums as presented by Israel Yanez on behalf of the NZ Management Group </w:t>
      </w:r>
      <w:r w:rsidR="00B950E2">
        <w:t xml:space="preserve">held in </w:t>
      </w:r>
      <w:r w:rsidR="00F5083C">
        <w:t>November</w:t>
      </w:r>
      <w:r w:rsidR="00B950E2">
        <w:t xml:space="preserve"> 2021, most CSU TS personnel support SAC's approach instead of LC's.</w:t>
      </w:r>
    </w:p>
    <w:p w14:paraId="570CF42D" w14:textId="77777777" w:rsidR="002F17A6" w:rsidRDefault="002F17A6"/>
    <w:p w14:paraId="4F1978FB" w14:textId="505BA16D" w:rsidR="0070544E" w:rsidRDefault="00B950E2">
      <w:r>
        <w:t xml:space="preserve">The RMFC </w:t>
      </w:r>
      <w:r w:rsidR="00F5083C">
        <w:t>also concurs with the decision to use SAC's approach</w:t>
      </w:r>
      <w:r w:rsidR="00C64765">
        <w:t>.</w:t>
      </w:r>
      <w:r w:rsidR="002F17A6">
        <w:t xml:space="preserve">  </w:t>
      </w:r>
      <w:r w:rsidR="0030424C">
        <w:t>As outlined in the previous Request, the work that will be required now is as follows:</w:t>
      </w:r>
    </w:p>
    <w:p w14:paraId="42F44EDD" w14:textId="4AE9DAAF" w:rsidR="0030424C" w:rsidRPr="0030424C" w:rsidRDefault="00A14C82" w:rsidP="0030424C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</w:t>
      </w:r>
      <w:r w:rsidR="0030424C" w:rsidRPr="0030424C">
        <w:rPr>
          <w:color w:val="000000"/>
        </w:rPr>
        <w:t xml:space="preserve"> new, and more complex, Primo VE normalization rule</w:t>
      </w:r>
    </w:p>
    <w:p w14:paraId="31824AC1" w14:textId="08774784" w:rsidR="0030424C" w:rsidRDefault="00A14C82" w:rsidP="0030424C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</w:t>
      </w:r>
      <w:r w:rsidR="0030424C" w:rsidRPr="0030424C">
        <w:rPr>
          <w:color w:val="000000"/>
        </w:rPr>
        <w:t>ach campus to apply normalization rule in the current Primo VE environment</w:t>
      </w:r>
    </w:p>
    <w:p w14:paraId="2A264C55" w14:textId="0CF2D163" w:rsidR="002F17A6" w:rsidRDefault="002F17A6"/>
    <w:p w14:paraId="66A732E5" w14:textId="2D8EA7B4" w:rsidR="002F17A6" w:rsidRDefault="002F17A6" w:rsidP="002F17A6">
      <w:r>
        <w:t xml:space="preserve">Therefore, the RMFC would like to request for a recommendation to implement SAC's approach by requesting </w:t>
      </w:r>
      <w:r w:rsidR="007C0958">
        <w:t xml:space="preserve">the Inclusive Description Task Force to </w:t>
      </w:r>
      <w:r w:rsidR="00AD5EAC">
        <w:t xml:space="preserve">review SAC's </w:t>
      </w:r>
      <w:r w:rsidR="00B82BEA">
        <w:t>recommended subject headings</w:t>
      </w:r>
      <w:r w:rsidR="000B25FA">
        <w:t xml:space="preserve"> and, with approval from the Task Force, for the P</w:t>
      </w:r>
      <w:r>
        <w:t>rimo Norm Rules Task Force to create a new Primo VE normalization rule</w:t>
      </w:r>
      <w:r w:rsidR="000B25FA">
        <w:t>.</w:t>
      </w:r>
    </w:p>
    <w:p w14:paraId="6D7B7C6F" w14:textId="77777777" w:rsidR="005F301F" w:rsidRDefault="005F301F"/>
    <w:p w14:paraId="6D7B7C70" w14:textId="77777777" w:rsidR="005F301F" w:rsidRDefault="00285CA8">
      <w:r>
        <w:t>Submitted by</w:t>
      </w:r>
    </w:p>
    <w:p w14:paraId="6D7B7C71" w14:textId="34F6969F" w:rsidR="005F301F" w:rsidRDefault="000B25FA">
      <w:pPr>
        <w:spacing w:after="0" w:line="240" w:lineRule="auto"/>
      </w:pPr>
      <w:r>
        <w:t xml:space="preserve">ULMS Resource Management </w:t>
      </w:r>
      <w:r w:rsidR="00293540">
        <w:t>Functional Committee</w:t>
      </w:r>
    </w:p>
    <w:p w14:paraId="6D7B7C72" w14:textId="701EEA20" w:rsidR="005F301F" w:rsidRDefault="002D1C24">
      <w:pPr>
        <w:spacing w:after="0" w:line="240" w:lineRule="auto"/>
      </w:pPr>
      <w:r>
        <w:t xml:space="preserve">Brinna </w:t>
      </w:r>
      <w:r w:rsidR="00285CA8">
        <w:t>Pam Anan (Pomona</w:t>
      </w:r>
      <w:r>
        <w:t>, Chair</w:t>
      </w:r>
      <w:r w:rsidR="00285CA8">
        <w:t>)</w:t>
      </w:r>
    </w:p>
    <w:p w14:paraId="6D08AFDB" w14:textId="6BDE7A8E" w:rsidR="002D1C24" w:rsidRDefault="002D1C24">
      <w:pPr>
        <w:spacing w:after="0" w:line="240" w:lineRule="auto"/>
      </w:pPr>
      <w:r>
        <w:t>Jill Strykowski (San Jose, Vice-Chair)</w:t>
      </w:r>
    </w:p>
    <w:p w14:paraId="6D7B7C75" w14:textId="378F05B3" w:rsidR="005F301F" w:rsidRDefault="00293540">
      <w:pPr>
        <w:spacing w:after="0" w:line="240" w:lineRule="auto"/>
      </w:pPr>
      <w:r>
        <w:t>Janine Pitt (Channel Islands)</w:t>
      </w:r>
    </w:p>
    <w:p w14:paraId="04DA7C5F" w14:textId="2BFE86ED" w:rsidR="00293540" w:rsidRDefault="00293540">
      <w:pPr>
        <w:spacing w:after="0" w:line="240" w:lineRule="auto"/>
      </w:pPr>
      <w:r>
        <w:t>Amy Rudberg (Northridge)</w:t>
      </w:r>
    </w:p>
    <w:p w14:paraId="5E8AF65B" w14:textId="62F8F580" w:rsidR="00293540" w:rsidRDefault="00293540">
      <w:pPr>
        <w:spacing w:after="0" w:line="240" w:lineRule="auto"/>
      </w:pPr>
      <w:r>
        <w:t>Cesar Reyes (Pomona)</w:t>
      </w:r>
    </w:p>
    <w:p w14:paraId="03EF24C5" w14:textId="5BD02AC6" w:rsidR="00293540" w:rsidRDefault="00293540">
      <w:pPr>
        <w:spacing w:after="0" w:line="240" w:lineRule="auto"/>
      </w:pPr>
      <w:r>
        <w:t>Susan Baker (Bakersfield)</w:t>
      </w:r>
    </w:p>
    <w:sectPr w:rsidR="0029354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F4315"/>
    <w:multiLevelType w:val="multilevel"/>
    <w:tmpl w:val="904ACB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55C46A7"/>
    <w:multiLevelType w:val="multilevel"/>
    <w:tmpl w:val="55226CE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BD8366B"/>
    <w:multiLevelType w:val="multilevel"/>
    <w:tmpl w:val="BEB0DCCA"/>
    <w:lvl w:ilvl="0">
      <w:start w:val="1"/>
      <w:numFmt w:val="upperLetter"/>
      <w:lvlText w:val="%1.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6E797050"/>
    <w:multiLevelType w:val="hybridMultilevel"/>
    <w:tmpl w:val="D56C4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44F95"/>
    <w:multiLevelType w:val="multilevel"/>
    <w:tmpl w:val="A2809F4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01F"/>
    <w:rsid w:val="00011BCF"/>
    <w:rsid w:val="000B25FA"/>
    <w:rsid w:val="000C41EB"/>
    <w:rsid w:val="000F1ED7"/>
    <w:rsid w:val="001F3051"/>
    <w:rsid w:val="0021036C"/>
    <w:rsid w:val="00285CA8"/>
    <w:rsid w:val="00293540"/>
    <w:rsid w:val="002D1C24"/>
    <w:rsid w:val="002F17A6"/>
    <w:rsid w:val="0030424C"/>
    <w:rsid w:val="00472B79"/>
    <w:rsid w:val="004A331C"/>
    <w:rsid w:val="00571BEA"/>
    <w:rsid w:val="005F301F"/>
    <w:rsid w:val="0069789D"/>
    <w:rsid w:val="0070544E"/>
    <w:rsid w:val="00714AB0"/>
    <w:rsid w:val="00731191"/>
    <w:rsid w:val="007538C3"/>
    <w:rsid w:val="007C0958"/>
    <w:rsid w:val="009875F1"/>
    <w:rsid w:val="009E3A08"/>
    <w:rsid w:val="00A14C82"/>
    <w:rsid w:val="00AD5EAC"/>
    <w:rsid w:val="00B82BEA"/>
    <w:rsid w:val="00B950E2"/>
    <w:rsid w:val="00BF65D5"/>
    <w:rsid w:val="00C64765"/>
    <w:rsid w:val="00E226A7"/>
    <w:rsid w:val="00E56526"/>
    <w:rsid w:val="00F32EE0"/>
    <w:rsid w:val="00F5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B7C4F"/>
  <w15:docId w15:val="{24F025A1-16C0-4537-87ED-075161FEB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0424C"/>
    <w:pPr>
      <w:ind w:left="720"/>
      <w:contextualSpacing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Brinna Pam Anan</dc:creator>
  <cp:lastModifiedBy>Brinna Pam Anan</cp:lastModifiedBy>
  <cp:revision>33</cp:revision>
  <dcterms:created xsi:type="dcterms:W3CDTF">2022-02-02T17:16:00Z</dcterms:created>
  <dcterms:modified xsi:type="dcterms:W3CDTF">2022-02-07T15:29:00Z</dcterms:modified>
</cp:coreProperties>
</file>